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30"/>
      </w:tblGrid>
      <w:tr w:rsidR="0036325B" w14:paraId="35960676" w14:textId="77777777">
        <w:tblPrEx>
          <w:tblCellMar>
            <w:top w:w="0" w:type="dxa"/>
            <w:bottom w:w="0" w:type="dxa"/>
          </w:tblCellMar>
        </w:tblPrEx>
        <w:tc>
          <w:tcPr>
            <w:tcW w:w="0" w:type="auto"/>
            <w:shd w:val="clear" w:color="auto" w:fill="1C1FC8"/>
            <w:tcMar>
              <w:top w:w="260" w:type="dxa"/>
              <w:left w:w="260" w:type="dxa"/>
              <w:bottom w:w="260" w:type="dxa"/>
              <w:right w:w="260" w:type="dxa"/>
            </w:tcMar>
          </w:tcPr>
          <w:p w14:paraId="03FE3B88" w14:textId="77777777" w:rsidR="0036325B" w:rsidRDefault="00000000">
            <w:pPr>
              <w:spacing w:after="80"/>
              <w:jc w:val="center"/>
            </w:pPr>
            <w:r>
              <w:rPr>
                <w:b/>
                <w:bCs/>
                <w:color w:val="FFFFFF"/>
                <w:sz w:val="40"/>
                <w:szCs w:val="40"/>
              </w:rPr>
              <w:t>Personal Lines Insurance — 100 Most Asked Questions</w:t>
            </w:r>
          </w:p>
          <w:p w14:paraId="4B3E7186" w14:textId="77777777" w:rsidR="0036325B" w:rsidRDefault="00000000">
            <w:pPr>
              <w:jc w:val="center"/>
            </w:pPr>
            <w:r>
              <w:rPr>
                <w:i/>
                <w:iCs/>
                <w:color w:val="FFFFFF"/>
                <w:sz w:val="22"/>
                <w:szCs w:val="22"/>
              </w:rPr>
              <w:t>Helping Kansas City families protect what matters most</w:t>
            </w:r>
          </w:p>
        </w:tc>
      </w:tr>
      <w:tr w:rsidR="0036325B" w14:paraId="48AB9D56" w14:textId="77777777">
        <w:tblPrEx>
          <w:tblCellMar>
            <w:top w:w="0" w:type="dxa"/>
            <w:bottom w:w="0" w:type="dxa"/>
          </w:tblCellMar>
        </w:tblPrEx>
        <w:tc>
          <w:tcPr>
            <w:tcW w:w="0" w:type="auto"/>
            <w:shd w:val="clear" w:color="auto" w:fill="2FA51A"/>
            <w:tcMar>
              <w:top w:w="20" w:type="dxa"/>
              <w:left w:w="0" w:type="dxa"/>
              <w:bottom w:w="20" w:type="dxa"/>
              <w:right w:w="0" w:type="dxa"/>
            </w:tcMar>
          </w:tcPr>
          <w:p w14:paraId="57829C1B" w14:textId="77777777" w:rsidR="0036325B" w:rsidRDefault="0036325B"/>
        </w:tc>
      </w:tr>
    </w:tbl>
    <w:p w14:paraId="7ABFCACC" w14:textId="77777777" w:rsidR="0036325B" w:rsidRDefault="00000000">
      <w:pPr>
        <w:spacing w:before="120"/>
        <w:jc w:val="center"/>
      </w:pPr>
      <w:r>
        <w:rPr>
          <w:color w:val="666666"/>
          <w:sz w:val="16"/>
          <w:szCs w:val="16"/>
        </w:rPr>
        <w:t>7001 N Cherry St, Suite 201, Gladstone, MO 64118</w:t>
      </w:r>
    </w:p>
    <w:p w14:paraId="2AD3FD28" w14:textId="77777777" w:rsidR="0036325B" w:rsidRDefault="00000000">
      <w:pPr>
        <w:spacing w:before="20" w:after="200"/>
        <w:jc w:val="center"/>
      </w:pPr>
      <w:r>
        <w:rPr>
          <w:b/>
          <w:bCs/>
          <w:color w:val="666666"/>
          <w:sz w:val="16"/>
          <w:szCs w:val="16"/>
        </w:rPr>
        <w:t>Jay Stoetzer   |   816-384-7738   |   jay@insure247.com</w:t>
      </w:r>
    </w:p>
    <w:p w14:paraId="21A3A38D" w14:textId="77777777" w:rsidR="0036325B" w:rsidRDefault="00000000">
      <w:pPr>
        <w:pBdr>
          <w:bottom w:val="single" w:sz="8" w:space="4" w:color="1C1FC8"/>
        </w:pBdr>
        <w:spacing w:before="160" w:after="160"/>
      </w:pPr>
      <w:r>
        <w:rPr>
          <w:b/>
          <w:bCs/>
          <w:color w:val="1C1FC8"/>
          <w:sz w:val="27"/>
          <w:szCs w:val="27"/>
        </w:rPr>
        <w:t>Homeowners Insurance — Coverage Basics</w:t>
      </w:r>
    </w:p>
    <w:p w14:paraId="1DC61EA8" w14:textId="77777777" w:rsidR="0036325B" w:rsidRDefault="00000000">
      <w:pPr>
        <w:spacing w:before="160" w:after="40"/>
      </w:pPr>
      <w:r>
        <w:rPr>
          <w:b/>
          <w:bCs/>
          <w:color w:val="1C1FC8"/>
          <w:sz w:val="22"/>
          <w:szCs w:val="22"/>
        </w:rPr>
        <w:t xml:space="preserve">Q1: </w:t>
      </w:r>
      <w:r>
        <w:rPr>
          <w:b/>
          <w:bCs/>
          <w:color w:val="1F7A3D"/>
          <w:sz w:val="22"/>
          <w:szCs w:val="22"/>
        </w:rPr>
        <w:t xml:space="preserve">How much homeowners coverage do I </w:t>
      </w:r>
      <w:proofErr w:type="gramStart"/>
      <w:r>
        <w:rPr>
          <w:b/>
          <w:bCs/>
          <w:color w:val="1F7A3D"/>
          <w:sz w:val="22"/>
          <w:szCs w:val="22"/>
        </w:rPr>
        <w:t>actually need</w:t>
      </w:r>
      <w:proofErr w:type="gramEnd"/>
      <w:r>
        <w:rPr>
          <w:b/>
          <w:bCs/>
          <w:color w:val="1F7A3D"/>
          <w:sz w:val="22"/>
          <w:szCs w:val="22"/>
        </w:rPr>
        <w:t>?</w:t>
      </w:r>
    </w:p>
    <w:p w14:paraId="5492E2FB" w14:textId="77777777" w:rsidR="0036325B" w:rsidRDefault="00000000">
      <w:pPr>
        <w:ind w:left="200"/>
      </w:pPr>
      <w:r>
        <w:rPr>
          <w:color w:val="444444"/>
          <w:sz w:val="21"/>
          <w:szCs w:val="21"/>
        </w:rPr>
        <w:t>Base your dwelling coverage on the cost to rebuild your home from scratch, not its market value or purchase price. Rebuild costs factor in current labor and materials and often exceed what you paid. We can run a replacement cost estimator to find the right number.</w:t>
      </w:r>
    </w:p>
    <w:p w14:paraId="221A89C2" w14:textId="77777777" w:rsidR="0036325B" w:rsidRDefault="00000000">
      <w:pPr>
        <w:spacing w:before="160" w:after="40"/>
      </w:pPr>
      <w:r>
        <w:rPr>
          <w:b/>
          <w:bCs/>
          <w:color w:val="1C1FC8"/>
          <w:sz w:val="22"/>
          <w:szCs w:val="22"/>
        </w:rPr>
        <w:t xml:space="preserve">Q2: </w:t>
      </w:r>
      <w:r>
        <w:rPr>
          <w:b/>
          <w:bCs/>
          <w:color w:val="1F7A3D"/>
          <w:sz w:val="22"/>
          <w:szCs w:val="22"/>
        </w:rPr>
        <w:t>What is replacement cost vs. actual cash value (ACV)?</w:t>
      </w:r>
    </w:p>
    <w:p w14:paraId="6F239165" w14:textId="77777777" w:rsidR="0036325B" w:rsidRDefault="00000000">
      <w:pPr>
        <w:ind w:left="200"/>
      </w:pPr>
      <w:r>
        <w:rPr>
          <w:color w:val="444444"/>
          <w:sz w:val="21"/>
          <w:szCs w:val="21"/>
        </w:rPr>
        <w:t xml:space="preserve">Replacement cost pays what it costs to replace a damaged item with a comparable new one. ACV deducts depreciation — a 10-year-old roof pays at its depreciated value, not what a new roof costs today. </w:t>
      </w:r>
      <w:proofErr w:type="gramStart"/>
      <w:r>
        <w:rPr>
          <w:color w:val="444444"/>
          <w:sz w:val="21"/>
          <w:szCs w:val="21"/>
        </w:rPr>
        <w:t>Replacement cost</w:t>
      </w:r>
      <w:proofErr w:type="gramEnd"/>
      <w:r>
        <w:rPr>
          <w:color w:val="444444"/>
          <w:sz w:val="21"/>
          <w:szCs w:val="21"/>
        </w:rPr>
        <w:t xml:space="preserve"> costs a bit more but can save thousands after a loss.</w:t>
      </w:r>
    </w:p>
    <w:p w14:paraId="428DB931" w14:textId="77777777" w:rsidR="0036325B" w:rsidRDefault="00000000">
      <w:pPr>
        <w:spacing w:before="160" w:after="40"/>
      </w:pPr>
      <w:r>
        <w:rPr>
          <w:b/>
          <w:bCs/>
          <w:color w:val="1C1FC8"/>
          <w:sz w:val="22"/>
          <w:szCs w:val="22"/>
        </w:rPr>
        <w:t xml:space="preserve">Q3: </w:t>
      </w:r>
      <w:r>
        <w:rPr>
          <w:b/>
          <w:bCs/>
          <w:color w:val="1F7A3D"/>
          <w:sz w:val="22"/>
          <w:szCs w:val="22"/>
        </w:rPr>
        <w:t>Does homeowners insurance cover flooding?</w:t>
      </w:r>
    </w:p>
    <w:p w14:paraId="52065D0C" w14:textId="77777777" w:rsidR="0036325B" w:rsidRDefault="00000000">
      <w:pPr>
        <w:ind w:left="200"/>
      </w:pPr>
      <w:r>
        <w:rPr>
          <w:color w:val="444444"/>
          <w:sz w:val="21"/>
          <w:szCs w:val="21"/>
        </w:rPr>
        <w:t>No. Standard policies specifically exclude flood damage. Flood coverage is available through the NFIP or private flood carriers. Even properties outside high-risk zones can flood — we can review your exposure and options.</w:t>
      </w:r>
    </w:p>
    <w:p w14:paraId="592C83CD" w14:textId="77777777" w:rsidR="0036325B" w:rsidRDefault="00000000">
      <w:pPr>
        <w:spacing w:before="160" w:after="40"/>
      </w:pPr>
      <w:r>
        <w:rPr>
          <w:b/>
          <w:bCs/>
          <w:color w:val="1C1FC8"/>
          <w:sz w:val="22"/>
          <w:szCs w:val="22"/>
        </w:rPr>
        <w:t xml:space="preserve">Q4: </w:t>
      </w:r>
      <w:r>
        <w:rPr>
          <w:b/>
          <w:bCs/>
          <w:color w:val="1F7A3D"/>
          <w:sz w:val="22"/>
          <w:szCs w:val="22"/>
        </w:rPr>
        <w:t>Does homeowners insurance cover earthquakes?</w:t>
      </w:r>
    </w:p>
    <w:p w14:paraId="1BC945A3" w14:textId="77777777" w:rsidR="0036325B" w:rsidRDefault="00000000">
      <w:pPr>
        <w:ind w:left="200"/>
      </w:pPr>
      <w:r>
        <w:rPr>
          <w:color w:val="444444"/>
          <w:sz w:val="21"/>
          <w:szCs w:val="21"/>
        </w:rPr>
        <w:t xml:space="preserve">No. Earthquake damage is excluded from standard </w:t>
      </w:r>
      <w:proofErr w:type="gramStart"/>
      <w:r>
        <w:rPr>
          <w:color w:val="444444"/>
          <w:sz w:val="21"/>
          <w:szCs w:val="21"/>
        </w:rPr>
        <w:t>homeowners</w:t>
      </w:r>
      <w:proofErr w:type="gramEnd"/>
      <w:r>
        <w:rPr>
          <w:color w:val="444444"/>
          <w:sz w:val="21"/>
          <w:szCs w:val="21"/>
        </w:rPr>
        <w:t xml:space="preserve"> policies. A separate earthquake policy or endorsement is available and relatively affordable in low-risk areas like Missouri and Kansas.</w:t>
      </w:r>
    </w:p>
    <w:p w14:paraId="138142DA" w14:textId="77777777" w:rsidR="0036325B" w:rsidRDefault="00000000">
      <w:pPr>
        <w:spacing w:before="160" w:after="40"/>
      </w:pPr>
      <w:r>
        <w:rPr>
          <w:b/>
          <w:bCs/>
          <w:color w:val="1C1FC8"/>
          <w:sz w:val="22"/>
          <w:szCs w:val="22"/>
        </w:rPr>
        <w:t xml:space="preserve">Q5: </w:t>
      </w:r>
      <w:r>
        <w:rPr>
          <w:b/>
          <w:bCs/>
          <w:color w:val="1F7A3D"/>
          <w:sz w:val="22"/>
          <w:szCs w:val="22"/>
        </w:rPr>
        <w:t>What if I am underinsured and have a major claim?</w:t>
      </w:r>
    </w:p>
    <w:p w14:paraId="60EE675B" w14:textId="77777777" w:rsidR="0036325B" w:rsidRDefault="00000000">
      <w:pPr>
        <w:ind w:left="200"/>
      </w:pPr>
      <w:r>
        <w:rPr>
          <w:color w:val="444444"/>
          <w:sz w:val="21"/>
          <w:szCs w:val="21"/>
        </w:rPr>
        <w:t xml:space="preserve">If your dwelling coverage falls below 80-100% of rebuild cost, most policies apply a co-insurance </w:t>
      </w:r>
      <w:proofErr w:type="gramStart"/>
      <w:r>
        <w:rPr>
          <w:color w:val="444444"/>
          <w:sz w:val="21"/>
          <w:szCs w:val="21"/>
        </w:rPr>
        <w:t>penalty</w:t>
      </w:r>
      <w:proofErr w:type="gramEnd"/>
      <w:r>
        <w:rPr>
          <w:color w:val="444444"/>
          <w:sz w:val="21"/>
          <w:szCs w:val="21"/>
        </w:rPr>
        <w:t xml:space="preserve"> and you share the loss out of pocket. The best protection is an accurate replacement cost estimate at inception, updated after renovations.</w:t>
      </w:r>
    </w:p>
    <w:p w14:paraId="34FFF6CF" w14:textId="77777777" w:rsidR="0036325B" w:rsidRDefault="00000000">
      <w:pPr>
        <w:spacing w:before="160" w:after="40"/>
      </w:pPr>
      <w:r>
        <w:rPr>
          <w:b/>
          <w:bCs/>
          <w:color w:val="1C1FC8"/>
          <w:sz w:val="22"/>
          <w:szCs w:val="22"/>
        </w:rPr>
        <w:t xml:space="preserve">Q6: </w:t>
      </w:r>
      <w:r>
        <w:rPr>
          <w:b/>
          <w:bCs/>
          <w:color w:val="1F7A3D"/>
          <w:sz w:val="22"/>
          <w:szCs w:val="22"/>
        </w:rPr>
        <w:t>What is loss of use coverage?</w:t>
      </w:r>
    </w:p>
    <w:p w14:paraId="5AAC3A7D" w14:textId="77777777" w:rsidR="0036325B" w:rsidRDefault="00000000">
      <w:pPr>
        <w:ind w:left="200"/>
      </w:pPr>
      <w:r>
        <w:rPr>
          <w:color w:val="444444"/>
          <w:sz w:val="21"/>
          <w:szCs w:val="21"/>
        </w:rPr>
        <w:t>Loss of use pays for temporary housing, meals, and extra costs if your home becomes uninhabitable after a covered loss. Most policies provide 20-30% of your dwelling limit. Confirm this is adequate for your local rental market.</w:t>
      </w:r>
    </w:p>
    <w:p w14:paraId="1C4CBEB4" w14:textId="77777777" w:rsidR="0036325B" w:rsidRDefault="00000000">
      <w:pPr>
        <w:spacing w:before="160" w:after="40"/>
      </w:pPr>
      <w:r>
        <w:rPr>
          <w:b/>
          <w:bCs/>
          <w:color w:val="1C1FC8"/>
          <w:sz w:val="22"/>
          <w:szCs w:val="22"/>
        </w:rPr>
        <w:t xml:space="preserve">Q7: </w:t>
      </w:r>
      <w:r>
        <w:rPr>
          <w:b/>
          <w:bCs/>
          <w:color w:val="1F7A3D"/>
          <w:sz w:val="22"/>
          <w:szCs w:val="22"/>
        </w:rPr>
        <w:t>Does my policy cover a detached garage or shed?</w:t>
      </w:r>
    </w:p>
    <w:p w14:paraId="473CCB71" w14:textId="77777777" w:rsidR="0036325B" w:rsidRDefault="00000000">
      <w:pPr>
        <w:ind w:left="200"/>
      </w:pPr>
      <w:r>
        <w:rPr>
          <w:color w:val="444444"/>
          <w:sz w:val="21"/>
          <w:szCs w:val="21"/>
        </w:rPr>
        <w:t xml:space="preserve">Yes. Other structures </w:t>
      </w:r>
      <w:proofErr w:type="gramStart"/>
      <w:r>
        <w:rPr>
          <w:color w:val="444444"/>
          <w:sz w:val="21"/>
          <w:szCs w:val="21"/>
        </w:rPr>
        <w:t>coverage,</w:t>
      </w:r>
      <w:proofErr w:type="gramEnd"/>
      <w:r>
        <w:rPr>
          <w:color w:val="444444"/>
          <w:sz w:val="21"/>
          <w:szCs w:val="21"/>
        </w:rPr>
        <w:t xml:space="preserve"> typically 10% of your dwelling limit, </w:t>
      </w:r>
      <w:proofErr w:type="gramStart"/>
      <w:r>
        <w:rPr>
          <w:color w:val="444444"/>
          <w:sz w:val="21"/>
          <w:szCs w:val="21"/>
        </w:rPr>
        <w:t>covers</w:t>
      </w:r>
      <w:proofErr w:type="gramEnd"/>
      <w:r>
        <w:rPr>
          <w:color w:val="444444"/>
          <w:sz w:val="21"/>
          <w:szCs w:val="21"/>
        </w:rPr>
        <w:t xml:space="preserve"> detached garages, sheds, fences, and similar structures. If outbuilding values are high, consider increasing this sublimit.</w:t>
      </w:r>
    </w:p>
    <w:p w14:paraId="025595E8" w14:textId="77777777" w:rsidR="0036325B" w:rsidRDefault="00000000">
      <w:pPr>
        <w:spacing w:before="160" w:after="40"/>
      </w:pPr>
      <w:r>
        <w:rPr>
          <w:b/>
          <w:bCs/>
          <w:color w:val="1C1FC8"/>
          <w:sz w:val="22"/>
          <w:szCs w:val="22"/>
        </w:rPr>
        <w:t xml:space="preserve">Q8: </w:t>
      </w:r>
      <w:r>
        <w:rPr>
          <w:b/>
          <w:bCs/>
          <w:color w:val="1F7A3D"/>
          <w:sz w:val="22"/>
          <w:szCs w:val="22"/>
        </w:rPr>
        <w:t xml:space="preserve">What is medical payments coverage on a </w:t>
      </w:r>
      <w:proofErr w:type="gramStart"/>
      <w:r>
        <w:rPr>
          <w:b/>
          <w:bCs/>
          <w:color w:val="1F7A3D"/>
          <w:sz w:val="22"/>
          <w:szCs w:val="22"/>
        </w:rPr>
        <w:t>homeowners</w:t>
      </w:r>
      <w:proofErr w:type="gramEnd"/>
      <w:r>
        <w:rPr>
          <w:b/>
          <w:bCs/>
          <w:color w:val="1F7A3D"/>
          <w:sz w:val="22"/>
          <w:szCs w:val="22"/>
        </w:rPr>
        <w:t xml:space="preserve"> policy?</w:t>
      </w:r>
    </w:p>
    <w:p w14:paraId="28648F51" w14:textId="77777777" w:rsidR="0036325B" w:rsidRDefault="00000000">
      <w:pPr>
        <w:ind w:left="200"/>
      </w:pPr>
      <w:r>
        <w:rPr>
          <w:color w:val="444444"/>
          <w:sz w:val="21"/>
          <w:szCs w:val="21"/>
        </w:rPr>
        <w:t xml:space="preserve">Medical payments to others </w:t>
      </w:r>
      <w:proofErr w:type="gramStart"/>
      <w:r>
        <w:rPr>
          <w:color w:val="444444"/>
          <w:sz w:val="21"/>
          <w:szCs w:val="21"/>
        </w:rPr>
        <w:t>pays</w:t>
      </w:r>
      <w:proofErr w:type="gramEnd"/>
      <w:r>
        <w:rPr>
          <w:color w:val="444444"/>
          <w:sz w:val="21"/>
          <w:szCs w:val="21"/>
        </w:rPr>
        <w:t xml:space="preserve"> for minor injuries to guests on your property regardless of fault, typically $1,000-$5,000. It resolves small claims without a liability lawsuit and is </w:t>
      </w:r>
      <w:proofErr w:type="gramStart"/>
      <w:r>
        <w:rPr>
          <w:color w:val="444444"/>
          <w:sz w:val="21"/>
          <w:szCs w:val="21"/>
        </w:rPr>
        <w:t>a valuable</w:t>
      </w:r>
      <w:proofErr w:type="gramEnd"/>
      <w:r>
        <w:rPr>
          <w:color w:val="444444"/>
          <w:sz w:val="21"/>
          <w:szCs w:val="21"/>
        </w:rPr>
        <w:t xml:space="preserve"> goodwill coverage.</w:t>
      </w:r>
    </w:p>
    <w:p w14:paraId="34DAEC72" w14:textId="77777777" w:rsidR="0036325B" w:rsidRDefault="00000000">
      <w:pPr>
        <w:spacing w:before="160" w:after="40"/>
      </w:pPr>
      <w:r>
        <w:rPr>
          <w:b/>
          <w:bCs/>
          <w:color w:val="1C1FC8"/>
          <w:sz w:val="22"/>
          <w:szCs w:val="22"/>
        </w:rPr>
        <w:t xml:space="preserve">Q9: </w:t>
      </w:r>
      <w:r>
        <w:rPr>
          <w:b/>
          <w:bCs/>
          <w:color w:val="1F7A3D"/>
          <w:sz w:val="22"/>
          <w:szCs w:val="22"/>
        </w:rPr>
        <w:t>Does my policy cover water backup or sewer damage?</w:t>
      </w:r>
    </w:p>
    <w:p w14:paraId="4DADAFF9" w14:textId="77777777" w:rsidR="0036325B" w:rsidRDefault="00000000">
      <w:pPr>
        <w:ind w:left="200"/>
      </w:pPr>
      <w:r>
        <w:rPr>
          <w:color w:val="444444"/>
          <w:sz w:val="21"/>
          <w:szCs w:val="21"/>
        </w:rPr>
        <w:t>Not automatically. Water backup from a sewer or sump pump is typically excluded but can be added as an inexpensive endorsement. Given how common this claim is, we recommend it for nearly every homeowner.</w:t>
      </w:r>
    </w:p>
    <w:p w14:paraId="1B44C624" w14:textId="77777777" w:rsidR="0036325B" w:rsidRDefault="00000000">
      <w:pPr>
        <w:spacing w:before="160" w:after="40"/>
      </w:pPr>
      <w:r>
        <w:rPr>
          <w:b/>
          <w:bCs/>
          <w:color w:val="1C1FC8"/>
          <w:sz w:val="22"/>
          <w:szCs w:val="22"/>
        </w:rPr>
        <w:t xml:space="preserve">Q10: </w:t>
      </w:r>
      <w:r>
        <w:rPr>
          <w:b/>
          <w:bCs/>
          <w:color w:val="1F7A3D"/>
          <w:sz w:val="22"/>
          <w:szCs w:val="22"/>
        </w:rPr>
        <w:t>Does homeowners insurance cover termite or pest damage?</w:t>
      </w:r>
    </w:p>
    <w:p w14:paraId="38720F06" w14:textId="77777777" w:rsidR="0036325B" w:rsidRDefault="00000000">
      <w:pPr>
        <w:ind w:left="200"/>
      </w:pPr>
      <w:r>
        <w:rPr>
          <w:color w:val="444444"/>
          <w:sz w:val="21"/>
          <w:szCs w:val="21"/>
        </w:rPr>
        <w:t>No. Pest damage is considered a maintenance issue and is excluded. Pest control warranties or home warranty products are the appropriate tools for this exposure.</w:t>
      </w:r>
    </w:p>
    <w:p w14:paraId="0AB718A6" w14:textId="77777777" w:rsidR="0036325B" w:rsidRDefault="00000000">
      <w:pPr>
        <w:spacing w:before="160" w:after="40"/>
      </w:pPr>
      <w:r>
        <w:rPr>
          <w:b/>
          <w:bCs/>
          <w:color w:val="1C1FC8"/>
          <w:sz w:val="22"/>
          <w:szCs w:val="22"/>
        </w:rPr>
        <w:t xml:space="preserve">Q11: </w:t>
      </w:r>
      <w:r>
        <w:rPr>
          <w:b/>
          <w:bCs/>
          <w:color w:val="1F7A3D"/>
          <w:sz w:val="22"/>
          <w:szCs w:val="22"/>
        </w:rPr>
        <w:t>What is ordinance or law coverage?</w:t>
      </w:r>
    </w:p>
    <w:p w14:paraId="2D394603" w14:textId="77777777" w:rsidR="0036325B" w:rsidRDefault="00000000">
      <w:pPr>
        <w:ind w:left="200"/>
      </w:pPr>
      <w:r>
        <w:rPr>
          <w:color w:val="444444"/>
          <w:sz w:val="21"/>
          <w:szCs w:val="21"/>
        </w:rPr>
        <w:t>Ordinance or law coverage pays the increased cost to rebuild to current building codes after a covered loss. If your home was built decades ago, current codes may require upgraded construction. Without this coverage, you pay the difference out of pocket.</w:t>
      </w:r>
    </w:p>
    <w:p w14:paraId="093FB34A" w14:textId="77777777" w:rsidR="0036325B" w:rsidRDefault="00000000">
      <w:pPr>
        <w:spacing w:before="160" w:after="40"/>
      </w:pPr>
      <w:r>
        <w:rPr>
          <w:b/>
          <w:bCs/>
          <w:color w:val="1C1FC8"/>
          <w:sz w:val="22"/>
          <w:szCs w:val="22"/>
        </w:rPr>
        <w:lastRenderedPageBreak/>
        <w:t xml:space="preserve">Q12: </w:t>
      </w:r>
      <w:r>
        <w:rPr>
          <w:b/>
          <w:bCs/>
          <w:color w:val="1F7A3D"/>
          <w:sz w:val="22"/>
          <w:szCs w:val="22"/>
        </w:rPr>
        <w:t>Does my homeowners policy cover my swimming pool?</w:t>
      </w:r>
    </w:p>
    <w:p w14:paraId="6BCDDB52" w14:textId="77777777" w:rsidR="0036325B" w:rsidRDefault="00000000">
      <w:pPr>
        <w:ind w:left="200"/>
      </w:pPr>
      <w:r>
        <w:rPr>
          <w:color w:val="444444"/>
          <w:sz w:val="21"/>
          <w:szCs w:val="21"/>
        </w:rPr>
        <w:t xml:space="preserve">Your pool is typically covered under dwelling or other structures. The bigger issue is liability — a drowning or injury </w:t>
      </w:r>
      <w:proofErr w:type="gramStart"/>
      <w:r>
        <w:rPr>
          <w:color w:val="444444"/>
          <w:sz w:val="21"/>
          <w:szCs w:val="21"/>
        </w:rPr>
        <w:t>claim</w:t>
      </w:r>
      <w:proofErr w:type="gramEnd"/>
      <w:r>
        <w:rPr>
          <w:color w:val="444444"/>
          <w:sz w:val="21"/>
          <w:szCs w:val="21"/>
        </w:rPr>
        <w:t xml:space="preserve"> can be severe. Make sure your liability limit and umbrella are adequate if you have a pool.</w:t>
      </w:r>
    </w:p>
    <w:p w14:paraId="5363D6E4" w14:textId="77777777" w:rsidR="0036325B" w:rsidRDefault="00000000">
      <w:pPr>
        <w:spacing w:before="160" w:after="40"/>
      </w:pPr>
      <w:r>
        <w:rPr>
          <w:b/>
          <w:bCs/>
          <w:color w:val="1C1FC8"/>
          <w:sz w:val="22"/>
          <w:szCs w:val="22"/>
        </w:rPr>
        <w:t xml:space="preserve">Q13: </w:t>
      </w:r>
      <w:r>
        <w:rPr>
          <w:b/>
          <w:bCs/>
          <w:color w:val="1F7A3D"/>
          <w:sz w:val="22"/>
          <w:szCs w:val="22"/>
        </w:rPr>
        <w:t xml:space="preserve">What is an HO-3 vs. HO-5 </w:t>
      </w:r>
      <w:proofErr w:type="gramStart"/>
      <w:r>
        <w:rPr>
          <w:b/>
          <w:bCs/>
          <w:color w:val="1F7A3D"/>
          <w:sz w:val="22"/>
          <w:szCs w:val="22"/>
        </w:rPr>
        <w:t>homeowners</w:t>
      </w:r>
      <w:proofErr w:type="gramEnd"/>
      <w:r>
        <w:rPr>
          <w:b/>
          <w:bCs/>
          <w:color w:val="1F7A3D"/>
          <w:sz w:val="22"/>
          <w:szCs w:val="22"/>
        </w:rPr>
        <w:t xml:space="preserve"> policy?</w:t>
      </w:r>
    </w:p>
    <w:p w14:paraId="3837DDA4" w14:textId="77777777" w:rsidR="0036325B" w:rsidRDefault="00000000">
      <w:pPr>
        <w:ind w:left="200"/>
      </w:pPr>
      <w:r>
        <w:rPr>
          <w:color w:val="444444"/>
          <w:sz w:val="21"/>
          <w:szCs w:val="21"/>
        </w:rPr>
        <w:t>An HO-3 provides open-perils coverage on the dwelling and named-perils on personal property. An HO-5 provides open-perils on both, offering broader protection. HO-5 is generally preferred for higher-value homes.</w:t>
      </w:r>
    </w:p>
    <w:p w14:paraId="523EBD3C" w14:textId="77777777" w:rsidR="0036325B" w:rsidRDefault="00000000">
      <w:pPr>
        <w:spacing w:before="160" w:after="40"/>
      </w:pPr>
      <w:r>
        <w:rPr>
          <w:b/>
          <w:bCs/>
          <w:color w:val="1C1FC8"/>
          <w:sz w:val="22"/>
          <w:szCs w:val="22"/>
        </w:rPr>
        <w:t xml:space="preserve">Q14: </w:t>
      </w:r>
      <w:r>
        <w:rPr>
          <w:b/>
          <w:bCs/>
          <w:color w:val="1F7A3D"/>
          <w:sz w:val="22"/>
          <w:szCs w:val="22"/>
        </w:rPr>
        <w:t xml:space="preserve">What is inflation protection on a </w:t>
      </w:r>
      <w:proofErr w:type="gramStart"/>
      <w:r>
        <w:rPr>
          <w:b/>
          <w:bCs/>
          <w:color w:val="1F7A3D"/>
          <w:sz w:val="22"/>
          <w:szCs w:val="22"/>
        </w:rPr>
        <w:t>homeowners</w:t>
      </w:r>
      <w:proofErr w:type="gramEnd"/>
      <w:r>
        <w:rPr>
          <w:b/>
          <w:bCs/>
          <w:color w:val="1F7A3D"/>
          <w:sz w:val="22"/>
          <w:szCs w:val="22"/>
        </w:rPr>
        <w:t xml:space="preserve"> policy?</w:t>
      </w:r>
    </w:p>
    <w:p w14:paraId="4BEE8CC6" w14:textId="77777777" w:rsidR="0036325B" w:rsidRDefault="00000000">
      <w:pPr>
        <w:ind w:left="200"/>
      </w:pPr>
      <w:r>
        <w:rPr>
          <w:color w:val="444444"/>
          <w:sz w:val="21"/>
          <w:szCs w:val="21"/>
        </w:rPr>
        <w:t>Inflation guard automatically increases your dwelling coverage annually to keep pace with rising construction costs. Without it, your coverage can fall behind real rebuild costs. Confirm your policy includes it at every renewal.</w:t>
      </w:r>
    </w:p>
    <w:p w14:paraId="199B69F0" w14:textId="77777777" w:rsidR="0036325B" w:rsidRDefault="00000000">
      <w:pPr>
        <w:spacing w:before="160" w:after="40"/>
      </w:pPr>
      <w:r>
        <w:rPr>
          <w:b/>
          <w:bCs/>
          <w:color w:val="1C1FC8"/>
          <w:sz w:val="22"/>
          <w:szCs w:val="22"/>
        </w:rPr>
        <w:t xml:space="preserve">Q15: </w:t>
      </w:r>
      <w:r>
        <w:rPr>
          <w:b/>
          <w:bCs/>
          <w:color w:val="1F7A3D"/>
          <w:sz w:val="22"/>
          <w:szCs w:val="22"/>
        </w:rPr>
        <w:t>Am I covered if my dog bites someone?</w:t>
      </w:r>
    </w:p>
    <w:p w14:paraId="7A3BE623" w14:textId="77777777" w:rsidR="0036325B" w:rsidRDefault="00000000">
      <w:pPr>
        <w:ind w:left="200"/>
      </w:pPr>
      <w:r>
        <w:rPr>
          <w:color w:val="444444"/>
          <w:sz w:val="21"/>
          <w:szCs w:val="21"/>
        </w:rPr>
        <w:t xml:space="preserve">Most policies include dog bite liability, but many carriers exclude certain breeds. Disclose your dog's breed at application to avoid </w:t>
      </w:r>
      <w:proofErr w:type="gramStart"/>
      <w:r>
        <w:rPr>
          <w:color w:val="444444"/>
          <w:sz w:val="21"/>
          <w:szCs w:val="21"/>
        </w:rPr>
        <w:t>a claim</w:t>
      </w:r>
      <w:proofErr w:type="gramEnd"/>
      <w:r>
        <w:rPr>
          <w:color w:val="444444"/>
          <w:sz w:val="21"/>
          <w:szCs w:val="21"/>
        </w:rPr>
        <w:t xml:space="preserve"> denial. Some carriers will cover any breed with a signed waiver.</w:t>
      </w:r>
    </w:p>
    <w:p w14:paraId="66F8D7A1" w14:textId="77777777" w:rsidR="0036325B" w:rsidRDefault="00000000">
      <w:pPr>
        <w:spacing w:before="160" w:after="40"/>
      </w:pPr>
      <w:r>
        <w:rPr>
          <w:b/>
          <w:bCs/>
          <w:color w:val="1C1FC8"/>
          <w:sz w:val="22"/>
          <w:szCs w:val="22"/>
        </w:rPr>
        <w:t xml:space="preserve">Q16: </w:t>
      </w:r>
      <w:r>
        <w:rPr>
          <w:b/>
          <w:bCs/>
          <w:color w:val="1F7A3D"/>
          <w:sz w:val="22"/>
          <w:szCs w:val="22"/>
        </w:rPr>
        <w:t>What is a named-perils vs. open-perils policy?</w:t>
      </w:r>
    </w:p>
    <w:p w14:paraId="737532B2" w14:textId="77777777" w:rsidR="0036325B" w:rsidRDefault="00000000">
      <w:pPr>
        <w:ind w:left="200"/>
      </w:pPr>
      <w:proofErr w:type="gramStart"/>
      <w:r>
        <w:rPr>
          <w:color w:val="444444"/>
          <w:sz w:val="21"/>
          <w:szCs w:val="21"/>
        </w:rPr>
        <w:t>Named-perils</w:t>
      </w:r>
      <w:proofErr w:type="gramEnd"/>
      <w:r>
        <w:rPr>
          <w:color w:val="444444"/>
          <w:sz w:val="21"/>
          <w:szCs w:val="21"/>
        </w:rPr>
        <w:t xml:space="preserve"> </w:t>
      </w:r>
      <w:proofErr w:type="gramStart"/>
      <w:r>
        <w:rPr>
          <w:color w:val="444444"/>
          <w:sz w:val="21"/>
          <w:szCs w:val="21"/>
        </w:rPr>
        <w:t>covers</w:t>
      </w:r>
      <w:proofErr w:type="gramEnd"/>
      <w:r>
        <w:rPr>
          <w:color w:val="444444"/>
          <w:sz w:val="21"/>
          <w:szCs w:val="21"/>
        </w:rPr>
        <w:t xml:space="preserve"> only specific causes of loss listed in the policy. </w:t>
      </w:r>
      <w:proofErr w:type="gramStart"/>
      <w:r>
        <w:rPr>
          <w:color w:val="444444"/>
          <w:sz w:val="21"/>
          <w:szCs w:val="21"/>
        </w:rPr>
        <w:t>Open-perils</w:t>
      </w:r>
      <w:proofErr w:type="gramEnd"/>
      <w:r>
        <w:rPr>
          <w:color w:val="444444"/>
          <w:sz w:val="21"/>
          <w:szCs w:val="21"/>
        </w:rPr>
        <w:t xml:space="preserve"> </w:t>
      </w:r>
      <w:proofErr w:type="gramStart"/>
      <w:r>
        <w:rPr>
          <w:color w:val="444444"/>
          <w:sz w:val="21"/>
          <w:szCs w:val="21"/>
        </w:rPr>
        <w:t>covers</w:t>
      </w:r>
      <w:proofErr w:type="gramEnd"/>
      <w:r>
        <w:rPr>
          <w:color w:val="444444"/>
          <w:sz w:val="21"/>
          <w:szCs w:val="21"/>
        </w:rPr>
        <w:t xml:space="preserve"> everything except what is specifically excluded. </w:t>
      </w:r>
      <w:proofErr w:type="gramStart"/>
      <w:r>
        <w:rPr>
          <w:color w:val="444444"/>
          <w:sz w:val="21"/>
          <w:szCs w:val="21"/>
        </w:rPr>
        <w:t>Open-perils</w:t>
      </w:r>
      <w:proofErr w:type="gramEnd"/>
      <w:r>
        <w:rPr>
          <w:color w:val="444444"/>
          <w:sz w:val="21"/>
          <w:szCs w:val="21"/>
        </w:rPr>
        <w:t xml:space="preserve"> </w:t>
      </w:r>
      <w:proofErr w:type="gramStart"/>
      <w:r>
        <w:rPr>
          <w:color w:val="444444"/>
          <w:sz w:val="21"/>
          <w:szCs w:val="21"/>
        </w:rPr>
        <w:t>is</w:t>
      </w:r>
      <w:proofErr w:type="gramEnd"/>
      <w:r>
        <w:rPr>
          <w:color w:val="444444"/>
          <w:sz w:val="21"/>
          <w:szCs w:val="21"/>
        </w:rPr>
        <w:t xml:space="preserve"> broader and generally preferred. Most modern dwelling coverage is written </w:t>
      </w:r>
      <w:proofErr w:type="gramStart"/>
      <w:r>
        <w:rPr>
          <w:color w:val="444444"/>
          <w:sz w:val="21"/>
          <w:szCs w:val="21"/>
        </w:rPr>
        <w:t>open-perils</w:t>
      </w:r>
      <w:proofErr w:type="gramEnd"/>
      <w:r>
        <w:rPr>
          <w:color w:val="444444"/>
          <w:sz w:val="21"/>
          <w:szCs w:val="21"/>
        </w:rPr>
        <w:t>.</w:t>
      </w:r>
    </w:p>
    <w:p w14:paraId="7226D67D" w14:textId="77777777" w:rsidR="0036325B" w:rsidRDefault="00000000">
      <w:pPr>
        <w:spacing w:before="160" w:after="40"/>
      </w:pPr>
      <w:r>
        <w:rPr>
          <w:b/>
          <w:bCs/>
          <w:color w:val="1C1FC8"/>
          <w:sz w:val="22"/>
          <w:szCs w:val="22"/>
        </w:rPr>
        <w:t xml:space="preserve">Q17: </w:t>
      </w:r>
      <w:r>
        <w:rPr>
          <w:b/>
          <w:bCs/>
          <w:color w:val="1F7A3D"/>
          <w:sz w:val="22"/>
          <w:szCs w:val="22"/>
        </w:rPr>
        <w:t>Does my policy cover damage from a fallen tree?</w:t>
      </w:r>
    </w:p>
    <w:p w14:paraId="56FF751E" w14:textId="77777777" w:rsidR="0036325B" w:rsidRDefault="00000000">
      <w:pPr>
        <w:ind w:left="200"/>
      </w:pPr>
      <w:r>
        <w:rPr>
          <w:color w:val="444444"/>
          <w:sz w:val="21"/>
          <w:szCs w:val="21"/>
        </w:rPr>
        <w:t>If a tree falls on your home, the resulting structural damage is typically covered under dwelling coverage. Removal is usually covered up to a sublimit, often $500-$1,000. Damage to the tree itself is not covered.</w:t>
      </w:r>
    </w:p>
    <w:p w14:paraId="213CD58B" w14:textId="77777777" w:rsidR="0036325B" w:rsidRDefault="00000000">
      <w:pPr>
        <w:spacing w:before="160" w:after="40"/>
      </w:pPr>
      <w:r>
        <w:rPr>
          <w:b/>
          <w:bCs/>
          <w:color w:val="1C1FC8"/>
          <w:sz w:val="22"/>
          <w:szCs w:val="22"/>
        </w:rPr>
        <w:t xml:space="preserve">Q18: </w:t>
      </w:r>
      <w:r>
        <w:rPr>
          <w:b/>
          <w:bCs/>
          <w:color w:val="1F7A3D"/>
          <w:sz w:val="22"/>
          <w:szCs w:val="22"/>
        </w:rPr>
        <w:t>Does my policy cover damage from a burst pipe?</w:t>
      </w:r>
    </w:p>
    <w:p w14:paraId="35D90093" w14:textId="77777777" w:rsidR="0036325B" w:rsidRDefault="00000000">
      <w:pPr>
        <w:ind w:left="200"/>
      </w:pPr>
      <w:r>
        <w:rPr>
          <w:color w:val="444444"/>
          <w:sz w:val="21"/>
          <w:szCs w:val="21"/>
        </w:rPr>
        <w:t>Sudden and accidental water damage from a burst pipe is generally covered. Damage from a slow leak or gradual seepage is excluded as a maintenance issue. Prompt reporting and mitigation are important after any water loss.</w:t>
      </w:r>
    </w:p>
    <w:p w14:paraId="60F7E164" w14:textId="77777777" w:rsidR="0036325B" w:rsidRDefault="00000000">
      <w:pPr>
        <w:spacing w:before="160" w:after="40"/>
      </w:pPr>
      <w:r>
        <w:rPr>
          <w:b/>
          <w:bCs/>
          <w:color w:val="1C1FC8"/>
          <w:sz w:val="22"/>
          <w:szCs w:val="22"/>
        </w:rPr>
        <w:t xml:space="preserve">Q19: </w:t>
      </w:r>
      <w:r>
        <w:rPr>
          <w:b/>
          <w:bCs/>
          <w:color w:val="1F7A3D"/>
          <w:sz w:val="22"/>
          <w:szCs w:val="22"/>
        </w:rPr>
        <w:t>Can I get coverage for a vacant or unoccupied home?</w:t>
      </w:r>
    </w:p>
    <w:p w14:paraId="208E98F0" w14:textId="77777777" w:rsidR="0036325B" w:rsidRDefault="00000000">
      <w:pPr>
        <w:ind w:left="200"/>
      </w:pPr>
      <w:r>
        <w:rPr>
          <w:color w:val="444444"/>
          <w:sz w:val="21"/>
          <w:szCs w:val="21"/>
        </w:rPr>
        <w:t xml:space="preserve">Standard policies typically restrict coverage after 30-60 days of vacancy. If a home </w:t>
      </w:r>
      <w:proofErr w:type="gramStart"/>
      <w:r>
        <w:rPr>
          <w:color w:val="444444"/>
          <w:sz w:val="21"/>
          <w:szCs w:val="21"/>
        </w:rPr>
        <w:t>will be</w:t>
      </w:r>
      <w:proofErr w:type="gramEnd"/>
      <w:r>
        <w:rPr>
          <w:color w:val="444444"/>
          <w:sz w:val="21"/>
          <w:szCs w:val="21"/>
        </w:rPr>
        <w:t xml:space="preserve"> empty for an extended period, between sales, during renovations, or as an investment property, a vacant home policy is needed.</w:t>
      </w:r>
    </w:p>
    <w:p w14:paraId="198E0056" w14:textId="77777777" w:rsidR="0036325B" w:rsidRDefault="00000000">
      <w:pPr>
        <w:spacing w:before="160" w:after="40"/>
      </w:pPr>
      <w:r>
        <w:rPr>
          <w:b/>
          <w:bCs/>
          <w:color w:val="1C1FC8"/>
          <w:sz w:val="22"/>
          <w:szCs w:val="22"/>
        </w:rPr>
        <w:t xml:space="preserve">Q20: </w:t>
      </w:r>
      <w:r>
        <w:rPr>
          <w:b/>
          <w:bCs/>
          <w:color w:val="1F7A3D"/>
          <w:sz w:val="22"/>
          <w:szCs w:val="22"/>
        </w:rPr>
        <w:t xml:space="preserve">What is agreed value coverage on a </w:t>
      </w:r>
      <w:proofErr w:type="gramStart"/>
      <w:r>
        <w:rPr>
          <w:b/>
          <w:bCs/>
          <w:color w:val="1F7A3D"/>
          <w:sz w:val="22"/>
          <w:szCs w:val="22"/>
        </w:rPr>
        <w:t>homeowners</w:t>
      </w:r>
      <w:proofErr w:type="gramEnd"/>
      <w:r>
        <w:rPr>
          <w:b/>
          <w:bCs/>
          <w:color w:val="1F7A3D"/>
          <w:sz w:val="22"/>
          <w:szCs w:val="22"/>
        </w:rPr>
        <w:t xml:space="preserve"> policy?</w:t>
      </w:r>
    </w:p>
    <w:p w14:paraId="77AFB237" w14:textId="77777777" w:rsidR="0036325B" w:rsidRDefault="00000000">
      <w:pPr>
        <w:ind w:left="200"/>
      </w:pPr>
      <w:r>
        <w:rPr>
          <w:color w:val="444444"/>
          <w:sz w:val="21"/>
          <w:szCs w:val="21"/>
        </w:rPr>
        <w:t>Agreed value coverage means the carrier pays the full insured amount after a total loss without applying a co-insurance penalty. It eliminates the risk of being penalized for underinsurance and is available on some higher-value homes.</w:t>
      </w:r>
    </w:p>
    <w:p w14:paraId="2A54D30E" w14:textId="77777777" w:rsidR="0036325B" w:rsidRDefault="00000000">
      <w:pPr>
        <w:pBdr>
          <w:bottom w:val="single" w:sz="8" w:space="4" w:color="1C1FC8"/>
        </w:pBdr>
        <w:spacing w:before="400" w:after="160"/>
      </w:pPr>
      <w:r>
        <w:rPr>
          <w:b/>
          <w:bCs/>
          <w:color w:val="1C1FC8"/>
          <w:sz w:val="27"/>
          <w:szCs w:val="27"/>
        </w:rPr>
        <w:t>Homeowners — Valuables, Liability &amp; Discounts</w:t>
      </w:r>
    </w:p>
    <w:p w14:paraId="1331894B" w14:textId="77777777" w:rsidR="0036325B" w:rsidRDefault="00000000">
      <w:pPr>
        <w:spacing w:before="160" w:after="40"/>
      </w:pPr>
      <w:r>
        <w:rPr>
          <w:b/>
          <w:bCs/>
          <w:color w:val="1C1FC8"/>
          <w:sz w:val="22"/>
          <w:szCs w:val="22"/>
        </w:rPr>
        <w:t xml:space="preserve">Q21: </w:t>
      </w:r>
      <w:r>
        <w:rPr>
          <w:b/>
          <w:bCs/>
          <w:color w:val="1F7A3D"/>
          <w:sz w:val="22"/>
          <w:szCs w:val="22"/>
        </w:rPr>
        <w:t>Are my valuables such as jewelry, guns, and collectibles covered?</w:t>
      </w:r>
    </w:p>
    <w:p w14:paraId="6E6CC77A" w14:textId="77777777" w:rsidR="0036325B" w:rsidRDefault="00000000">
      <w:pPr>
        <w:ind w:left="200"/>
      </w:pPr>
      <w:r>
        <w:rPr>
          <w:color w:val="444444"/>
          <w:sz w:val="21"/>
          <w:szCs w:val="21"/>
        </w:rPr>
        <w:t xml:space="preserve">Standard policies have sub-limits: </w:t>
      </w:r>
      <w:proofErr w:type="gramStart"/>
      <w:r>
        <w:rPr>
          <w:color w:val="444444"/>
          <w:sz w:val="21"/>
          <w:szCs w:val="21"/>
        </w:rPr>
        <w:t>typically</w:t>
      </w:r>
      <w:proofErr w:type="gramEnd"/>
      <w:r>
        <w:rPr>
          <w:color w:val="444444"/>
          <w:sz w:val="21"/>
          <w:szCs w:val="21"/>
        </w:rPr>
        <w:t xml:space="preserve"> $1,500-$2,500 for jewelry and $2,500 for firearms. A personal articles floater provides broader coverage at agreed value with little or no deductible for items above those limits.</w:t>
      </w:r>
    </w:p>
    <w:p w14:paraId="5E2D8D3A" w14:textId="77777777" w:rsidR="0036325B" w:rsidRDefault="00000000">
      <w:pPr>
        <w:spacing w:before="160" w:after="40"/>
      </w:pPr>
      <w:r>
        <w:rPr>
          <w:b/>
          <w:bCs/>
          <w:color w:val="1C1FC8"/>
          <w:sz w:val="22"/>
          <w:szCs w:val="22"/>
        </w:rPr>
        <w:t xml:space="preserve">Q22: </w:t>
      </w:r>
      <w:r>
        <w:rPr>
          <w:b/>
          <w:bCs/>
          <w:color w:val="1F7A3D"/>
          <w:sz w:val="22"/>
          <w:szCs w:val="22"/>
        </w:rPr>
        <w:t>What is scheduled personal property?</w:t>
      </w:r>
    </w:p>
    <w:p w14:paraId="148FD84B" w14:textId="77777777" w:rsidR="0036325B" w:rsidRDefault="00000000">
      <w:pPr>
        <w:ind w:left="200"/>
      </w:pPr>
      <w:r>
        <w:rPr>
          <w:color w:val="444444"/>
          <w:sz w:val="21"/>
          <w:szCs w:val="21"/>
        </w:rPr>
        <w:t>A scheduled endorsement provides individual coverage for specific high-value items such as jewelry, fine art, cameras, and musical instruments at agreed value with no deductible. Use it when item values exceed standard sub-limits.</w:t>
      </w:r>
    </w:p>
    <w:p w14:paraId="6D697023" w14:textId="77777777" w:rsidR="0036325B" w:rsidRDefault="00000000">
      <w:pPr>
        <w:spacing w:before="160" w:after="40"/>
      </w:pPr>
      <w:r>
        <w:rPr>
          <w:b/>
          <w:bCs/>
          <w:color w:val="1C1FC8"/>
          <w:sz w:val="22"/>
          <w:szCs w:val="22"/>
        </w:rPr>
        <w:t xml:space="preserve">Q23: </w:t>
      </w:r>
      <w:r>
        <w:rPr>
          <w:b/>
          <w:bCs/>
          <w:color w:val="1F7A3D"/>
          <w:sz w:val="22"/>
          <w:szCs w:val="22"/>
        </w:rPr>
        <w:t xml:space="preserve">Does my homeowners policy cover items </w:t>
      </w:r>
      <w:proofErr w:type="gramStart"/>
      <w:r>
        <w:rPr>
          <w:b/>
          <w:bCs/>
          <w:color w:val="1F7A3D"/>
          <w:sz w:val="22"/>
          <w:szCs w:val="22"/>
        </w:rPr>
        <w:t>stolen</w:t>
      </w:r>
      <w:proofErr w:type="gramEnd"/>
      <w:r>
        <w:rPr>
          <w:b/>
          <w:bCs/>
          <w:color w:val="1F7A3D"/>
          <w:sz w:val="22"/>
          <w:szCs w:val="22"/>
        </w:rPr>
        <w:t xml:space="preserve"> from my car?</w:t>
      </w:r>
    </w:p>
    <w:p w14:paraId="00FFE614" w14:textId="77777777" w:rsidR="0036325B" w:rsidRDefault="00000000">
      <w:pPr>
        <w:ind w:left="200"/>
      </w:pPr>
      <w:r>
        <w:rPr>
          <w:color w:val="444444"/>
          <w:sz w:val="21"/>
          <w:szCs w:val="21"/>
        </w:rPr>
        <w:t xml:space="preserve">Personal property stolen from your vehicle is typically covered </w:t>
      </w:r>
      <w:proofErr w:type="gramStart"/>
      <w:r>
        <w:rPr>
          <w:color w:val="444444"/>
          <w:sz w:val="21"/>
          <w:szCs w:val="21"/>
        </w:rPr>
        <w:t>under</w:t>
      </w:r>
      <w:proofErr w:type="gramEnd"/>
      <w:r>
        <w:rPr>
          <w:color w:val="444444"/>
          <w:sz w:val="21"/>
          <w:szCs w:val="21"/>
        </w:rPr>
        <w:t xml:space="preserve"> homeowners or renters, subject to your deductible and sub-limits. Your auto policy covers only the vehicle, not personal belongings inside it.</w:t>
      </w:r>
    </w:p>
    <w:p w14:paraId="742A4E60" w14:textId="77777777" w:rsidR="0036325B" w:rsidRDefault="00000000">
      <w:pPr>
        <w:spacing w:before="160" w:after="40"/>
      </w:pPr>
      <w:r>
        <w:rPr>
          <w:b/>
          <w:bCs/>
          <w:color w:val="1C1FC8"/>
          <w:sz w:val="22"/>
          <w:szCs w:val="22"/>
        </w:rPr>
        <w:t xml:space="preserve">Q24: </w:t>
      </w:r>
      <w:r>
        <w:rPr>
          <w:b/>
          <w:bCs/>
          <w:color w:val="1F7A3D"/>
          <w:sz w:val="22"/>
          <w:szCs w:val="22"/>
        </w:rPr>
        <w:t>How do I document my belongings for a claim?</w:t>
      </w:r>
    </w:p>
    <w:p w14:paraId="160DB329" w14:textId="77777777" w:rsidR="0036325B" w:rsidRDefault="00000000">
      <w:pPr>
        <w:ind w:left="200"/>
      </w:pPr>
      <w:r>
        <w:rPr>
          <w:color w:val="444444"/>
          <w:sz w:val="21"/>
          <w:szCs w:val="21"/>
        </w:rPr>
        <w:t>A home inventory consisting of photos or video of every room, receipts for major items, and serial numbers for electronics is the best preparation for a personal property claim. Store a copy offsite or in cloud storage so it survives the loss event.</w:t>
      </w:r>
    </w:p>
    <w:p w14:paraId="14CB3A55" w14:textId="77777777" w:rsidR="00560DBF" w:rsidRDefault="00560DBF">
      <w:pPr>
        <w:spacing w:before="160" w:after="40"/>
        <w:rPr>
          <w:b/>
          <w:bCs/>
          <w:color w:val="1C1FC8"/>
          <w:sz w:val="22"/>
          <w:szCs w:val="22"/>
        </w:rPr>
      </w:pPr>
    </w:p>
    <w:p w14:paraId="5DD0896D" w14:textId="77777777" w:rsidR="00560DBF" w:rsidRDefault="00560DBF">
      <w:pPr>
        <w:spacing w:before="160" w:after="40"/>
        <w:rPr>
          <w:b/>
          <w:bCs/>
          <w:color w:val="1C1FC8"/>
          <w:sz w:val="22"/>
          <w:szCs w:val="22"/>
        </w:rPr>
      </w:pPr>
    </w:p>
    <w:p w14:paraId="269EFBB2" w14:textId="5389856D" w:rsidR="0036325B" w:rsidRDefault="00000000">
      <w:pPr>
        <w:spacing w:before="160" w:after="40"/>
      </w:pPr>
      <w:r>
        <w:rPr>
          <w:b/>
          <w:bCs/>
          <w:color w:val="1C1FC8"/>
          <w:sz w:val="22"/>
          <w:szCs w:val="22"/>
        </w:rPr>
        <w:lastRenderedPageBreak/>
        <w:t xml:space="preserve">Q25: </w:t>
      </w:r>
      <w:r>
        <w:rPr>
          <w:b/>
          <w:bCs/>
          <w:color w:val="1F7A3D"/>
          <w:sz w:val="22"/>
          <w:szCs w:val="22"/>
        </w:rPr>
        <w:t>What happens to my belongings stored in a storage unit?</w:t>
      </w:r>
    </w:p>
    <w:p w14:paraId="3C2AA04D" w14:textId="77777777" w:rsidR="0036325B" w:rsidRDefault="00000000">
      <w:pPr>
        <w:ind w:left="200"/>
      </w:pPr>
      <w:r>
        <w:rPr>
          <w:color w:val="444444"/>
          <w:sz w:val="21"/>
          <w:szCs w:val="21"/>
        </w:rPr>
        <w:t xml:space="preserve">Most policies extend a limited percentage of your personal property coverage, often 10%, to property stored </w:t>
      </w:r>
      <w:proofErr w:type="gramStart"/>
      <w:r>
        <w:rPr>
          <w:color w:val="444444"/>
          <w:sz w:val="21"/>
          <w:szCs w:val="21"/>
        </w:rPr>
        <w:t>off-premises</w:t>
      </w:r>
      <w:proofErr w:type="gramEnd"/>
      <w:r>
        <w:rPr>
          <w:color w:val="444444"/>
          <w:sz w:val="21"/>
          <w:szCs w:val="21"/>
        </w:rPr>
        <w:t>. If you have significant belongings in storage, a separate policy or increased off-premises limit may be warranted.</w:t>
      </w:r>
    </w:p>
    <w:p w14:paraId="4A546C22" w14:textId="77777777" w:rsidR="0036325B" w:rsidRDefault="00000000">
      <w:pPr>
        <w:spacing w:before="160" w:after="40"/>
      </w:pPr>
      <w:r>
        <w:rPr>
          <w:b/>
          <w:bCs/>
          <w:color w:val="1C1FC8"/>
          <w:sz w:val="22"/>
          <w:szCs w:val="22"/>
        </w:rPr>
        <w:t xml:space="preserve">Q26: </w:t>
      </w:r>
      <w:r>
        <w:rPr>
          <w:b/>
          <w:bCs/>
          <w:color w:val="1F7A3D"/>
          <w:sz w:val="22"/>
          <w:szCs w:val="22"/>
        </w:rPr>
        <w:t>Are my kids' belongings covered when they go to college?</w:t>
      </w:r>
    </w:p>
    <w:p w14:paraId="23C53D1A" w14:textId="77777777" w:rsidR="0036325B" w:rsidRDefault="00000000">
      <w:pPr>
        <w:ind w:left="200"/>
      </w:pPr>
      <w:r>
        <w:rPr>
          <w:color w:val="444444"/>
          <w:sz w:val="21"/>
          <w:szCs w:val="21"/>
        </w:rPr>
        <w:t xml:space="preserve">Personal property coverage typically extends to a resident student's belongings at college up to a sublimit, often 10% of your personal property limit. If your student lives in an apartment, a </w:t>
      </w:r>
      <w:proofErr w:type="gramStart"/>
      <w:r>
        <w:rPr>
          <w:color w:val="444444"/>
          <w:sz w:val="21"/>
          <w:szCs w:val="21"/>
        </w:rPr>
        <w:t>renters</w:t>
      </w:r>
      <w:proofErr w:type="gramEnd"/>
      <w:r>
        <w:rPr>
          <w:color w:val="444444"/>
          <w:sz w:val="21"/>
          <w:szCs w:val="21"/>
        </w:rPr>
        <w:t xml:space="preserve"> policy in their name provides broader, more reliable coverage.</w:t>
      </w:r>
    </w:p>
    <w:p w14:paraId="60C5E5BC" w14:textId="77777777" w:rsidR="0036325B" w:rsidRDefault="00000000">
      <w:pPr>
        <w:spacing w:before="160" w:after="40"/>
      </w:pPr>
      <w:r>
        <w:rPr>
          <w:b/>
          <w:bCs/>
          <w:color w:val="1C1FC8"/>
          <w:sz w:val="22"/>
          <w:szCs w:val="22"/>
        </w:rPr>
        <w:t xml:space="preserve">Q27: </w:t>
      </w:r>
      <w:r>
        <w:rPr>
          <w:b/>
          <w:bCs/>
          <w:color w:val="1F7A3D"/>
          <w:sz w:val="22"/>
          <w:szCs w:val="22"/>
        </w:rPr>
        <w:t xml:space="preserve">How much personal liability coverage do I need on my </w:t>
      </w:r>
      <w:proofErr w:type="gramStart"/>
      <w:r>
        <w:rPr>
          <w:b/>
          <w:bCs/>
          <w:color w:val="1F7A3D"/>
          <w:sz w:val="22"/>
          <w:szCs w:val="22"/>
        </w:rPr>
        <w:t>homeowners</w:t>
      </w:r>
      <w:proofErr w:type="gramEnd"/>
      <w:r>
        <w:rPr>
          <w:b/>
          <w:bCs/>
          <w:color w:val="1F7A3D"/>
          <w:sz w:val="22"/>
          <w:szCs w:val="22"/>
        </w:rPr>
        <w:t xml:space="preserve"> policy?</w:t>
      </w:r>
    </w:p>
    <w:p w14:paraId="230B4E97" w14:textId="77777777" w:rsidR="0036325B" w:rsidRDefault="00000000">
      <w:pPr>
        <w:ind w:left="200"/>
      </w:pPr>
      <w:r>
        <w:rPr>
          <w:color w:val="444444"/>
          <w:sz w:val="21"/>
          <w:szCs w:val="21"/>
        </w:rPr>
        <w:t>Standard policies offer $100,000 in personal liability, but that is rarely enough. We recommend a minimum of $300,000-$500,000, paired with a personal umbrella policy. The cost difference between $100K and $300K is minimal.</w:t>
      </w:r>
    </w:p>
    <w:p w14:paraId="03D2C2E9" w14:textId="77777777" w:rsidR="0036325B" w:rsidRDefault="00000000">
      <w:pPr>
        <w:spacing w:before="160" w:after="40"/>
      </w:pPr>
      <w:r>
        <w:rPr>
          <w:b/>
          <w:bCs/>
          <w:color w:val="1C1FC8"/>
          <w:sz w:val="22"/>
          <w:szCs w:val="22"/>
        </w:rPr>
        <w:t xml:space="preserve">Q28: </w:t>
      </w:r>
      <w:r>
        <w:rPr>
          <w:b/>
          <w:bCs/>
          <w:color w:val="1F7A3D"/>
          <w:sz w:val="22"/>
          <w:szCs w:val="22"/>
        </w:rPr>
        <w:t xml:space="preserve">What discounts are typically available on </w:t>
      </w:r>
      <w:proofErr w:type="gramStart"/>
      <w:r>
        <w:rPr>
          <w:b/>
          <w:bCs/>
          <w:color w:val="1F7A3D"/>
          <w:sz w:val="22"/>
          <w:szCs w:val="22"/>
        </w:rPr>
        <w:t>homeowners</w:t>
      </w:r>
      <w:proofErr w:type="gramEnd"/>
      <w:r>
        <w:rPr>
          <w:b/>
          <w:bCs/>
          <w:color w:val="1F7A3D"/>
          <w:sz w:val="22"/>
          <w:szCs w:val="22"/>
        </w:rPr>
        <w:t xml:space="preserve"> insurance?</w:t>
      </w:r>
    </w:p>
    <w:p w14:paraId="478C2622" w14:textId="77777777" w:rsidR="0036325B" w:rsidRDefault="00000000">
      <w:pPr>
        <w:ind w:left="200"/>
      </w:pPr>
      <w:r>
        <w:rPr>
          <w:color w:val="444444"/>
          <w:sz w:val="21"/>
          <w:szCs w:val="21"/>
        </w:rPr>
        <w:t>Common discounts include new home, updated roof or systems, security system, smoke detectors, claims-free history, loyalty, and bundling with auto. Not every carrier offers every discount. We compare across markets to find the best combination for your home.</w:t>
      </w:r>
    </w:p>
    <w:p w14:paraId="669FB6BF" w14:textId="77777777" w:rsidR="0036325B" w:rsidRDefault="00000000">
      <w:pPr>
        <w:spacing w:before="160" w:after="40"/>
      </w:pPr>
      <w:r>
        <w:rPr>
          <w:b/>
          <w:bCs/>
          <w:color w:val="1C1FC8"/>
          <w:sz w:val="22"/>
          <w:szCs w:val="22"/>
        </w:rPr>
        <w:t xml:space="preserve">Q29: </w:t>
      </w:r>
      <w:r>
        <w:rPr>
          <w:b/>
          <w:bCs/>
          <w:color w:val="1F7A3D"/>
          <w:sz w:val="22"/>
          <w:szCs w:val="22"/>
        </w:rPr>
        <w:t xml:space="preserve">How does my credit score affect my </w:t>
      </w:r>
      <w:proofErr w:type="gramStart"/>
      <w:r>
        <w:rPr>
          <w:b/>
          <w:bCs/>
          <w:color w:val="1F7A3D"/>
          <w:sz w:val="22"/>
          <w:szCs w:val="22"/>
        </w:rPr>
        <w:t>homeowners</w:t>
      </w:r>
      <w:proofErr w:type="gramEnd"/>
      <w:r>
        <w:rPr>
          <w:b/>
          <w:bCs/>
          <w:color w:val="1F7A3D"/>
          <w:sz w:val="22"/>
          <w:szCs w:val="22"/>
        </w:rPr>
        <w:t xml:space="preserve"> rate?</w:t>
      </w:r>
    </w:p>
    <w:p w14:paraId="1832B9C5" w14:textId="77777777" w:rsidR="0036325B" w:rsidRDefault="00000000">
      <w:pPr>
        <w:ind w:left="200"/>
      </w:pPr>
      <w:r>
        <w:rPr>
          <w:color w:val="444444"/>
          <w:sz w:val="21"/>
          <w:szCs w:val="21"/>
        </w:rPr>
        <w:t>In Missouri and Kansas, insurers can use a credit-based insurance score as a rating factor, and it can significantly affect your premium. Maintaining good credit is one of the few variables you control that directly impacts your insurance cost.</w:t>
      </w:r>
    </w:p>
    <w:p w14:paraId="6D0D821F" w14:textId="77777777" w:rsidR="0036325B" w:rsidRDefault="00000000">
      <w:pPr>
        <w:spacing w:before="160" w:after="40"/>
      </w:pPr>
      <w:r>
        <w:rPr>
          <w:b/>
          <w:bCs/>
          <w:color w:val="1C1FC8"/>
          <w:sz w:val="22"/>
          <w:szCs w:val="22"/>
        </w:rPr>
        <w:t xml:space="preserve">Q30: </w:t>
      </w:r>
      <w:r>
        <w:rPr>
          <w:b/>
          <w:bCs/>
          <w:color w:val="1F7A3D"/>
          <w:sz w:val="22"/>
          <w:szCs w:val="22"/>
        </w:rPr>
        <w:t>Does my homeowners policy cover Airbnb or short-term rental activity?</w:t>
      </w:r>
    </w:p>
    <w:p w14:paraId="3A45CB02" w14:textId="77777777" w:rsidR="0036325B" w:rsidRDefault="00000000">
      <w:pPr>
        <w:ind w:left="200"/>
      </w:pPr>
      <w:r>
        <w:rPr>
          <w:color w:val="444444"/>
          <w:sz w:val="21"/>
          <w:szCs w:val="21"/>
        </w:rPr>
        <w:t>No. Renting your home on a short-term basis creates a business-use exposure that standard homeowners policies exclude. A home-sharing endorsement or short-term rental policy is the right solution.</w:t>
      </w:r>
    </w:p>
    <w:p w14:paraId="2289ED5C" w14:textId="77777777" w:rsidR="0036325B" w:rsidRDefault="00000000">
      <w:pPr>
        <w:spacing w:before="160" w:after="40"/>
      </w:pPr>
      <w:r>
        <w:rPr>
          <w:b/>
          <w:bCs/>
          <w:color w:val="1C1FC8"/>
          <w:sz w:val="22"/>
          <w:szCs w:val="22"/>
        </w:rPr>
        <w:t xml:space="preserve">Q31: </w:t>
      </w:r>
      <w:r>
        <w:rPr>
          <w:b/>
          <w:bCs/>
          <w:color w:val="1F7A3D"/>
          <w:sz w:val="22"/>
          <w:szCs w:val="22"/>
        </w:rPr>
        <w:t>What happens if a contractor is injured while working at my home?</w:t>
      </w:r>
    </w:p>
    <w:p w14:paraId="2063AFE6" w14:textId="77777777" w:rsidR="0036325B" w:rsidRDefault="00000000">
      <w:pPr>
        <w:ind w:left="200"/>
      </w:pPr>
      <w:r>
        <w:rPr>
          <w:color w:val="444444"/>
          <w:sz w:val="21"/>
          <w:szCs w:val="21"/>
        </w:rPr>
        <w:t xml:space="preserve">If a licensed, insured contractor is injured, their WC policy is typically the primary coverage. If the contractor is uninsured, a claim could come to your </w:t>
      </w:r>
      <w:proofErr w:type="gramStart"/>
      <w:r>
        <w:rPr>
          <w:color w:val="444444"/>
          <w:sz w:val="21"/>
          <w:szCs w:val="21"/>
        </w:rPr>
        <w:t>homeowners</w:t>
      </w:r>
      <w:proofErr w:type="gramEnd"/>
      <w:r>
        <w:rPr>
          <w:color w:val="444444"/>
          <w:sz w:val="21"/>
          <w:szCs w:val="21"/>
        </w:rPr>
        <w:t xml:space="preserve"> liability. Always ask for proof of insurance before any work begins.</w:t>
      </w:r>
    </w:p>
    <w:p w14:paraId="2B5FDD5A" w14:textId="77777777" w:rsidR="0036325B" w:rsidRDefault="00000000">
      <w:pPr>
        <w:spacing w:before="160" w:after="40"/>
      </w:pPr>
      <w:r>
        <w:rPr>
          <w:b/>
          <w:bCs/>
          <w:color w:val="1C1FC8"/>
          <w:sz w:val="22"/>
          <w:szCs w:val="22"/>
        </w:rPr>
        <w:t xml:space="preserve">Q32: </w:t>
      </w:r>
      <w:r>
        <w:rPr>
          <w:b/>
          <w:bCs/>
          <w:color w:val="1F7A3D"/>
          <w:sz w:val="22"/>
          <w:szCs w:val="22"/>
        </w:rPr>
        <w:t>Do I need coverage for a trampoline or playground equipment?</w:t>
      </w:r>
    </w:p>
    <w:p w14:paraId="17BB9486" w14:textId="77777777" w:rsidR="0036325B" w:rsidRDefault="00000000">
      <w:pPr>
        <w:ind w:left="200"/>
      </w:pPr>
      <w:r>
        <w:rPr>
          <w:color w:val="444444"/>
          <w:sz w:val="21"/>
          <w:szCs w:val="21"/>
        </w:rPr>
        <w:t>Most carriers will cover these items but some surcharge or exclude trampolines due to injury frequency. Disclose these at application and make sure your liability limit and umbrella are adequate.</w:t>
      </w:r>
    </w:p>
    <w:p w14:paraId="123D8F75" w14:textId="77777777" w:rsidR="0036325B" w:rsidRDefault="00000000">
      <w:pPr>
        <w:spacing w:before="160" w:after="40"/>
      </w:pPr>
      <w:r>
        <w:rPr>
          <w:b/>
          <w:bCs/>
          <w:color w:val="1C1FC8"/>
          <w:sz w:val="22"/>
          <w:szCs w:val="22"/>
        </w:rPr>
        <w:t xml:space="preserve">Q33: </w:t>
      </w:r>
      <w:r>
        <w:rPr>
          <w:b/>
          <w:bCs/>
          <w:color w:val="1F7A3D"/>
          <w:sz w:val="22"/>
          <w:szCs w:val="22"/>
        </w:rPr>
        <w:t>What is a personal liability umbrella and how does it interact with homeowners?</w:t>
      </w:r>
    </w:p>
    <w:p w14:paraId="5EB52683" w14:textId="77777777" w:rsidR="0036325B" w:rsidRDefault="00000000">
      <w:pPr>
        <w:ind w:left="200"/>
      </w:pPr>
      <w:r>
        <w:rPr>
          <w:color w:val="444444"/>
          <w:sz w:val="21"/>
          <w:szCs w:val="21"/>
        </w:rPr>
        <w:t xml:space="preserve">A personal umbrella sits above your </w:t>
      </w:r>
      <w:proofErr w:type="gramStart"/>
      <w:r>
        <w:rPr>
          <w:color w:val="444444"/>
          <w:sz w:val="21"/>
          <w:szCs w:val="21"/>
        </w:rPr>
        <w:t>homeowners</w:t>
      </w:r>
      <w:proofErr w:type="gramEnd"/>
      <w:r>
        <w:rPr>
          <w:color w:val="444444"/>
          <w:sz w:val="21"/>
          <w:szCs w:val="21"/>
        </w:rPr>
        <w:t xml:space="preserve"> and auto liability limits, activating when those limits are exhausted. It also covers some claims underlying policies exclude. Most umbrella carriers require minimum underlying limits on your home and auto policies.</w:t>
      </w:r>
    </w:p>
    <w:p w14:paraId="66935378" w14:textId="77777777" w:rsidR="0036325B" w:rsidRDefault="00000000">
      <w:pPr>
        <w:spacing w:before="160" w:after="40"/>
      </w:pPr>
      <w:r>
        <w:rPr>
          <w:b/>
          <w:bCs/>
          <w:color w:val="1C1FC8"/>
          <w:sz w:val="22"/>
          <w:szCs w:val="22"/>
        </w:rPr>
        <w:t xml:space="preserve">Q34: </w:t>
      </w:r>
      <w:r>
        <w:rPr>
          <w:b/>
          <w:bCs/>
          <w:color w:val="1F7A3D"/>
          <w:sz w:val="22"/>
          <w:szCs w:val="22"/>
        </w:rPr>
        <w:t>Should I increase my liability limits if I have significant assets?</w:t>
      </w:r>
    </w:p>
    <w:p w14:paraId="3CF6014E" w14:textId="77777777" w:rsidR="0036325B" w:rsidRDefault="00000000">
      <w:pPr>
        <w:ind w:left="200"/>
      </w:pPr>
      <w:r>
        <w:rPr>
          <w:color w:val="444444"/>
          <w:sz w:val="21"/>
          <w:szCs w:val="21"/>
        </w:rPr>
        <w:t xml:space="preserve">Yes. Standard </w:t>
      </w:r>
      <w:proofErr w:type="gramStart"/>
      <w:r>
        <w:rPr>
          <w:color w:val="444444"/>
          <w:sz w:val="21"/>
          <w:szCs w:val="21"/>
        </w:rPr>
        <w:t>homeowners</w:t>
      </w:r>
      <w:proofErr w:type="gramEnd"/>
      <w:r>
        <w:rPr>
          <w:color w:val="444444"/>
          <w:sz w:val="21"/>
          <w:szCs w:val="21"/>
        </w:rPr>
        <w:t xml:space="preserve"> liability of $100,000 is insufficient for anyone with meaningful assets. We recommend $300,000-$500,000 in underlying liability paired with a personal umbrella. The incremental cost is small relative to the protection it provides.</w:t>
      </w:r>
    </w:p>
    <w:p w14:paraId="449CD797" w14:textId="77777777" w:rsidR="0036325B" w:rsidRDefault="00000000">
      <w:pPr>
        <w:spacing w:before="160" w:after="40"/>
      </w:pPr>
      <w:r>
        <w:rPr>
          <w:b/>
          <w:bCs/>
          <w:color w:val="1C1FC8"/>
          <w:sz w:val="22"/>
          <w:szCs w:val="22"/>
        </w:rPr>
        <w:t xml:space="preserve">Q35: </w:t>
      </w:r>
      <w:r>
        <w:rPr>
          <w:b/>
          <w:bCs/>
          <w:color w:val="1F7A3D"/>
          <w:sz w:val="22"/>
          <w:szCs w:val="22"/>
        </w:rPr>
        <w:t xml:space="preserve">What is </w:t>
      </w:r>
      <w:proofErr w:type="gramStart"/>
      <w:r>
        <w:rPr>
          <w:b/>
          <w:bCs/>
          <w:color w:val="1F7A3D"/>
          <w:sz w:val="22"/>
          <w:szCs w:val="22"/>
        </w:rPr>
        <w:t>a home</w:t>
      </w:r>
      <w:proofErr w:type="gramEnd"/>
      <w:r>
        <w:rPr>
          <w:b/>
          <w:bCs/>
          <w:color w:val="1F7A3D"/>
          <w:sz w:val="22"/>
          <w:szCs w:val="22"/>
        </w:rPr>
        <w:t xml:space="preserve"> warranty vs. </w:t>
      </w:r>
      <w:proofErr w:type="gramStart"/>
      <w:r>
        <w:rPr>
          <w:b/>
          <w:bCs/>
          <w:color w:val="1F7A3D"/>
          <w:sz w:val="22"/>
          <w:szCs w:val="22"/>
        </w:rPr>
        <w:t>homeowners</w:t>
      </w:r>
      <w:proofErr w:type="gramEnd"/>
      <w:r>
        <w:rPr>
          <w:b/>
          <w:bCs/>
          <w:color w:val="1F7A3D"/>
          <w:sz w:val="22"/>
          <w:szCs w:val="22"/>
        </w:rPr>
        <w:t xml:space="preserve"> insurance?</w:t>
      </w:r>
    </w:p>
    <w:p w14:paraId="500795EB" w14:textId="77777777" w:rsidR="0036325B" w:rsidRDefault="00000000">
      <w:pPr>
        <w:ind w:left="200"/>
      </w:pPr>
      <w:r>
        <w:rPr>
          <w:color w:val="444444"/>
          <w:sz w:val="21"/>
          <w:szCs w:val="21"/>
        </w:rPr>
        <w:t>Homeowners insurance covers sudden and accidental losses from perils like fire, wind, and theft. A home warranty covers mechanical breakdown and wear-and-tear of appliances and systems. They serve different purposes and many homeowners benefit from having both.</w:t>
      </w:r>
    </w:p>
    <w:p w14:paraId="4E0F3EF3" w14:textId="77777777" w:rsidR="0036325B" w:rsidRDefault="00000000">
      <w:pPr>
        <w:spacing w:before="160" w:after="40"/>
      </w:pPr>
      <w:r>
        <w:rPr>
          <w:b/>
          <w:bCs/>
          <w:color w:val="1C1FC8"/>
          <w:sz w:val="22"/>
          <w:szCs w:val="22"/>
        </w:rPr>
        <w:t xml:space="preserve">Q36: </w:t>
      </w:r>
      <w:r>
        <w:rPr>
          <w:b/>
          <w:bCs/>
          <w:color w:val="1F7A3D"/>
          <w:sz w:val="22"/>
          <w:szCs w:val="22"/>
        </w:rPr>
        <w:t>Does my policy cover fence damage from a storm?</w:t>
      </w:r>
    </w:p>
    <w:p w14:paraId="39EEBD4E" w14:textId="77777777" w:rsidR="0036325B" w:rsidRDefault="00000000">
      <w:pPr>
        <w:ind w:left="200"/>
      </w:pPr>
      <w:r>
        <w:rPr>
          <w:color w:val="444444"/>
          <w:sz w:val="21"/>
          <w:szCs w:val="21"/>
        </w:rPr>
        <w:t>Fence damage from a windstorm or other covered peril is typically covered under other structures, subject to your deductible. Fence damage from flooding or gradual deterioration is not covered.</w:t>
      </w:r>
    </w:p>
    <w:p w14:paraId="16E128B0" w14:textId="77777777" w:rsidR="0036325B" w:rsidRDefault="00000000">
      <w:pPr>
        <w:spacing w:before="160" w:after="40"/>
      </w:pPr>
      <w:r>
        <w:rPr>
          <w:b/>
          <w:bCs/>
          <w:color w:val="1C1FC8"/>
          <w:sz w:val="22"/>
          <w:szCs w:val="22"/>
        </w:rPr>
        <w:t xml:space="preserve">Q37: </w:t>
      </w:r>
      <w:r>
        <w:rPr>
          <w:b/>
          <w:bCs/>
          <w:color w:val="1F7A3D"/>
          <w:sz w:val="22"/>
          <w:szCs w:val="22"/>
        </w:rPr>
        <w:t>What is the difference between liability and medical payments coverage?</w:t>
      </w:r>
    </w:p>
    <w:p w14:paraId="56E2A920" w14:textId="77777777" w:rsidR="0036325B" w:rsidRDefault="00000000">
      <w:pPr>
        <w:ind w:left="200"/>
      </w:pPr>
      <w:r>
        <w:rPr>
          <w:color w:val="444444"/>
          <w:sz w:val="21"/>
          <w:szCs w:val="21"/>
        </w:rPr>
        <w:t xml:space="preserve">Liability coverage pays when you are legally responsible for someone's injury and covers legal defense and judgments. Medical payments coverage pays for minor guest injuries on your property regardless of fault, without a lawsuit. Both are included in standard </w:t>
      </w:r>
      <w:proofErr w:type="gramStart"/>
      <w:r>
        <w:rPr>
          <w:color w:val="444444"/>
          <w:sz w:val="21"/>
          <w:szCs w:val="21"/>
        </w:rPr>
        <w:t>homeowners</w:t>
      </w:r>
      <w:proofErr w:type="gramEnd"/>
      <w:r>
        <w:rPr>
          <w:color w:val="444444"/>
          <w:sz w:val="21"/>
          <w:szCs w:val="21"/>
        </w:rPr>
        <w:t xml:space="preserve"> policies.</w:t>
      </w:r>
    </w:p>
    <w:p w14:paraId="507F0B83" w14:textId="77777777" w:rsidR="0036325B" w:rsidRDefault="00000000">
      <w:pPr>
        <w:spacing w:before="160" w:after="40"/>
      </w:pPr>
      <w:r>
        <w:rPr>
          <w:b/>
          <w:bCs/>
          <w:color w:val="1C1FC8"/>
          <w:sz w:val="22"/>
          <w:szCs w:val="22"/>
        </w:rPr>
        <w:t xml:space="preserve">Q38: </w:t>
      </w:r>
      <w:r>
        <w:rPr>
          <w:b/>
          <w:bCs/>
          <w:color w:val="1F7A3D"/>
          <w:sz w:val="22"/>
          <w:szCs w:val="22"/>
        </w:rPr>
        <w:t>Does my policy cover damage from a neighbor's tree falling on my property?</w:t>
      </w:r>
    </w:p>
    <w:p w14:paraId="34E98718" w14:textId="77777777" w:rsidR="0036325B" w:rsidRDefault="00000000">
      <w:pPr>
        <w:ind w:left="200"/>
      </w:pPr>
      <w:r>
        <w:rPr>
          <w:color w:val="444444"/>
          <w:sz w:val="21"/>
          <w:szCs w:val="21"/>
        </w:rPr>
        <w:lastRenderedPageBreak/>
        <w:t xml:space="preserve">Yes. If a neighbor's tree falls on your home, your </w:t>
      </w:r>
      <w:proofErr w:type="gramStart"/>
      <w:r>
        <w:rPr>
          <w:color w:val="444444"/>
          <w:sz w:val="21"/>
          <w:szCs w:val="21"/>
        </w:rPr>
        <w:t>homeowners</w:t>
      </w:r>
      <w:proofErr w:type="gramEnd"/>
      <w:r>
        <w:rPr>
          <w:color w:val="444444"/>
          <w:sz w:val="21"/>
          <w:szCs w:val="21"/>
        </w:rPr>
        <w:t xml:space="preserve"> policy covers the resulting damage to your structure, subject to your deductible. Whether the neighbor is liable depends on negligence. Your policy pays and subrogation may be pursued separately if applicable.</w:t>
      </w:r>
    </w:p>
    <w:p w14:paraId="7DF069C6" w14:textId="77777777" w:rsidR="0036325B" w:rsidRDefault="00000000">
      <w:pPr>
        <w:spacing w:before="160" w:after="40"/>
      </w:pPr>
      <w:r>
        <w:rPr>
          <w:b/>
          <w:bCs/>
          <w:color w:val="1C1FC8"/>
          <w:sz w:val="22"/>
          <w:szCs w:val="22"/>
        </w:rPr>
        <w:t xml:space="preserve">Q39: </w:t>
      </w:r>
      <w:r>
        <w:rPr>
          <w:b/>
          <w:bCs/>
          <w:color w:val="1F7A3D"/>
          <w:sz w:val="22"/>
          <w:szCs w:val="22"/>
        </w:rPr>
        <w:t>Does my homeowners policy cover mold?</w:t>
      </w:r>
    </w:p>
    <w:p w14:paraId="0B16CAC4" w14:textId="77777777" w:rsidR="0036325B" w:rsidRDefault="00000000">
      <w:pPr>
        <w:ind w:left="200"/>
      </w:pPr>
      <w:r>
        <w:rPr>
          <w:color w:val="444444"/>
          <w:sz w:val="21"/>
          <w:szCs w:val="21"/>
        </w:rPr>
        <w:t>Most standard homeowners policies exclude mold or severely limit coverage for mold remediation. Mold resulting from a sudden covered loss like a burst pipe may be covered as part of the water damage claim. Mold from long-term moisture or maintenance issues is typically excluded entirely.</w:t>
      </w:r>
    </w:p>
    <w:p w14:paraId="046D822B" w14:textId="77777777" w:rsidR="0036325B" w:rsidRDefault="00000000">
      <w:pPr>
        <w:spacing w:before="160" w:after="40"/>
      </w:pPr>
      <w:r>
        <w:rPr>
          <w:b/>
          <w:bCs/>
          <w:color w:val="1C1FC8"/>
          <w:sz w:val="22"/>
          <w:szCs w:val="22"/>
        </w:rPr>
        <w:t xml:space="preserve">Q40: </w:t>
      </w:r>
      <w:r>
        <w:rPr>
          <w:b/>
          <w:bCs/>
          <w:color w:val="1F7A3D"/>
          <w:sz w:val="22"/>
          <w:szCs w:val="22"/>
        </w:rPr>
        <w:t xml:space="preserve">What is coverage A, B, C, and D on a </w:t>
      </w:r>
      <w:proofErr w:type="gramStart"/>
      <w:r>
        <w:rPr>
          <w:b/>
          <w:bCs/>
          <w:color w:val="1F7A3D"/>
          <w:sz w:val="22"/>
          <w:szCs w:val="22"/>
        </w:rPr>
        <w:t>homeowners</w:t>
      </w:r>
      <w:proofErr w:type="gramEnd"/>
      <w:r>
        <w:rPr>
          <w:b/>
          <w:bCs/>
          <w:color w:val="1F7A3D"/>
          <w:sz w:val="22"/>
          <w:szCs w:val="22"/>
        </w:rPr>
        <w:t xml:space="preserve"> policy?</w:t>
      </w:r>
    </w:p>
    <w:p w14:paraId="7827719A" w14:textId="77777777" w:rsidR="0036325B" w:rsidRDefault="00000000">
      <w:pPr>
        <w:ind w:left="200"/>
      </w:pPr>
      <w:r>
        <w:rPr>
          <w:color w:val="444444"/>
          <w:sz w:val="21"/>
          <w:szCs w:val="21"/>
        </w:rPr>
        <w:t xml:space="preserve">Coverage A is the dwelling. Coverage B is other structures. Coverage C is personal property. Coverage D is loss of use or additional living expenses. Understanding these four main coverages and their limits is the starting point for reviewing whether your </w:t>
      </w:r>
      <w:proofErr w:type="gramStart"/>
      <w:r>
        <w:rPr>
          <w:color w:val="444444"/>
          <w:sz w:val="21"/>
          <w:szCs w:val="21"/>
        </w:rPr>
        <w:t>homeowners</w:t>
      </w:r>
      <w:proofErr w:type="gramEnd"/>
      <w:r>
        <w:rPr>
          <w:color w:val="444444"/>
          <w:sz w:val="21"/>
          <w:szCs w:val="21"/>
        </w:rPr>
        <w:t xml:space="preserve"> policy is adequate.</w:t>
      </w:r>
    </w:p>
    <w:p w14:paraId="1C3E13D0" w14:textId="77777777" w:rsidR="0036325B" w:rsidRDefault="00000000">
      <w:pPr>
        <w:pBdr>
          <w:bottom w:val="single" w:sz="8" w:space="4" w:color="1C1FC8"/>
        </w:pBdr>
        <w:spacing w:before="400" w:after="160"/>
      </w:pPr>
      <w:r>
        <w:rPr>
          <w:b/>
          <w:bCs/>
          <w:color w:val="1C1FC8"/>
          <w:sz w:val="27"/>
          <w:szCs w:val="27"/>
        </w:rPr>
        <w:t>Auto Insurance</w:t>
      </w:r>
    </w:p>
    <w:p w14:paraId="148AD793" w14:textId="77777777" w:rsidR="0036325B" w:rsidRDefault="00000000">
      <w:pPr>
        <w:spacing w:before="160" w:after="40"/>
      </w:pPr>
      <w:r>
        <w:rPr>
          <w:b/>
          <w:bCs/>
          <w:color w:val="1C1FC8"/>
          <w:sz w:val="22"/>
          <w:szCs w:val="22"/>
        </w:rPr>
        <w:t xml:space="preserve">Q41: </w:t>
      </w:r>
      <w:r>
        <w:rPr>
          <w:b/>
          <w:bCs/>
          <w:color w:val="1F7A3D"/>
          <w:sz w:val="22"/>
          <w:szCs w:val="22"/>
        </w:rPr>
        <w:t>What is the difference between comprehensive and collision coverage?</w:t>
      </w:r>
    </w:p>
    <w:p w14:paraId="2D7CE10B" w14:textId="77777777" w:rsidR="0036325B" w:rsidRDefault="00000000">
      <w:pPr>
        <w:ind w:left="200"/>
      </w:pPr>
      <w:r>
        <w:rPr>
          <w:color w:val="444444"/>
          <w:sz w:val="21"/>
          <w:szCs w:val="21"/>
        </w:rPr>
        <w:t>Collision covers damage to your vehicle from an accident. Comprehensive covers non-collision losses including theft, fire, hail, flooding, deer strikes, and vandalism. Both have separate deductibles and are optional, though lenders typically require them on financed vehicles.</w:t>
      </w:r>
    </w:p>
    <w:p w14:paraId="2AD23724" w14:textId="77777777" w:rsidR="0036325B" w:rsidRDefault="00000000">
      <w:pPr>
        <w:spacing w:before="160" w:after="40"/>
      </w:pPr>
      <w:r>
        <w:rPr>
          <w:b/>
          <w:bCs/>
          <w:color w:val="1C1FC8"/>
          <w:sz w:val="22"/>
          <w:szCs w:val="22"/>
        </w:rPr>
        <w:t xml:space="preserve">Q42: </w:t>
      </w:r>
      <w:r>
        <w:rPr>
          <w:b/>
          <w:bCs/>
          <w:color w:val="1F7A3D"/>
          <w:sz w:val="22"/>
          <w:szCs w:val="22"/>
        </w:rPr>
        <w:t>Does my auto policy cover rideshare or delivery driving?</w:t>
      </w:r>
    </w:p>
    <w:p w14:paraId="5D9A393E" w14:textId="77777777" w:rsidR="0036325B" w:rsidRDefault="00000000">
      <w:pPr>
        <w:ind w:left="200"/>
      </w:pPr>
      <w:r>
        <w:rPr>
          <w:color w:val="444444"/>
          <w:sz w:val="21"/>
          <w:szCs w:val="21"/>
        </w:rPr>
        <w:t>Standard personal auto policies exclude rideshare and delivery use. If you drive for Uber, Lyft, DoorDash, or similar platforms, you may have a coverage gap during certain app periods. A rideshare endorsement or commercial auto policy fills this gap.</w:t>
      </w:r>
    </w:p>
    <w:p w14:paraId="0092DF36" w14:textId="77777777" w:rsidR="0036325B" w:rsidRDefault="00000000">
      <w:pPr>
        <w:spacing w:before="160" w:after="40"/>
      </w:pPr>
      <w:r>
        <w:rPr>
          <w:b/>
          <w:bCs/>
          <w:color w:val="1C1FC8"/>
          <w:sz w:val="22"/>
          <w:szCs w:val="22"/>
        </w:rPr>
        <w:t xml:space="preserve">Q43: </w:t>
      </w:r>
      <w:r>
        <w:rPr>
          <w:b/>
          <w:bCs/>
          <w:color w:val="1F7A3D"/>
          <w:sz w:val="22"/>
          <w:szCs w:val="22"/>
        </w:rPr>
        <w:t xml:space="preserve">How does adding a new driver </w:t>
      </w:r>
      <w:proofErr w:type="gramStart"/>
      <w:r>
        <w:rPr>
          <w:b/>
          <w:bCs/>
          <w:color w:val="1F7A3D"/>
          <w:sz w:val="22"/>
          <w:szCs w:val="22"/>
        </w:rPr>
        <w:t>affect</w:t>
      </w:r>
      <w:proofErr w:type="gramEnd"/>
      <w:r>
        <w:rPr>
          <w:b/>
          <w:bCs/>
          <w:color w:val="1F7A3D"/>
          <w:sz w:val="22"/>
          <w:szCs w:val="22"/>
        </w:rPr>
        <w:t xml:space="preserve"> my premium?</w:t>
      </w:r>
    </w:p>
    <w:p w14:paraId="1D89CC5F" w14:textId="77777777" w:rsidR="0036325B" w:rsidRDefault="00000000">
      <w:pPr>
        <w:ind w:left="200"/>
      </w:pPr>
      <w:r>
        <w:rPr>
          <w:color w:val="444444"/>
          <w:sz w:val="21"/>
          <w:szCs w:val="21"/>
        </w:rPr>
        <w:t xml:space="preserve">Adding a youthful or inexperienced driver almost always increases your premium. Age, driving record, the vehicle they drive, and good-student discounts all </w:t>
      </w:r>
      <w:proofErr w:type="gramStart"/>
      <w:r>
        <w:rPr>
          <w:color w:val="444444"/>
          <w:sz w:val="21"/>
          <w:szCs w:val="21"/>
        </w:rPr>
        <w:t>factor</w:t>
      </w:r>
      <w:proofErr w:type="gramEnd"/>
      <w:r>
        <w:rPr>
          <w:color w:val="444444"/>
          <w:sz w:val="21"/>
          <w:szCs w:val="21"/>
        </w:rPr>
        <w:t xml:space="preserve"> in. We </w:t>
      </w:r>
      <w:proofErr w:type="gramStart"/>
      <w:r>
        <w:rPr>
          <w:color w:val="444444"/>
          <w:sz w:val="21"/>
          <w:szCs w:val="21"/>
        </w:rPr>
        <w:t>shop</w:t>
      </w:r>
      <w:proofErr w:type="gramEnd"/>
      <w:r>
        <w:rPr>
          <w:color w:val="444444"/>
          <w:sz w:val="21"/>
          <w:szCs w:val="21"/>
        </w:rPr>
        <w:t xml:space="preserve"> your policy across multiple carriers to find the best rate.</w:t>
      </w:r>
    </w:p>
    <w:p w14:paraId="4A72235E" w14:textId="77777777" w:rsidR="0036325B" w:rsidRDefault="00000000">
      <w:pPr>
        <w:spacing w:before="160" w:after="40"/>
      </w:pPr>
      <w:r>
        <w:rPr>
          <w:b/>
          <w:bCs/>
          <w:color w:val="1C1FC8"/>
          <w:sz w:val="22"/>
          <w:szCs w:val="22"/>
        </w:rPr>
        <w:t xml:space="preserve">Q44: </w:t>
      </w:r>
      <w:r>
        <w:rPr>
          <w:b/>
          <w:bCs/>
          <w:color w:val="1F7A3D"/>
          <w:sz w:val="22"/>
          <w:szCs w:val="22"/>
        </w:rPr>
        <w:t>What is uninsured and underinsured motorist coverage?</w:t>
      </w:r>
    </w:p>
    <w:p w14:paraId="17C39DBD" w14:textId="77777777" w:rsidR="0036325B" w:rsidRDefault="00000000">
      <w:pPr>
        <w:ind w:left="200"/>
      </w:pPr>
      <w:r>
        <w:rPr>
          <w:color w:val="444444"/>
          <w:sz w:val="21"/>
          <w:szCs w:val="21"/>
        </w:rPr>
        <w:t>UM/UIM pays for your injuries and damages when the at-fault driver has no insurance or insufficient limits. With roughly 1 in 8 drivers uninsured nationally, this is one of the most important coverages on your policy.</w:t>
      </w:r>
    </w:p>
    <w:p w14:paraId="46870984" w14:textId="77777777" w:rsidR="0036325B" w:rsidRDefault="00000000">
      <w:pPr>
        <w:spacing w:before="160" w:after="40"/>
      </w:pPr>
      <w:r>
        <w:rPr>
          <w:b/>
          <w:bCs/>
          <w:color w:val="1C1FC8"/>
          <w:sz w:val="22"/>
          <w:szCs w:val="22"/>
        </w:rPr>
        <w:t xml:space="preserve">Q45: </w:t>
      </w:r>
      <w:r>
        <w:rPr>
          <w:b/>
          <w:bCs/>
          <w:color w:val="1F7A3D"/>
          <w:sz w:val="22"/>
          <w:szCs w:val="22"/>
        </w:rPr>
        <w:t xml:space="preserve">What is full coverage and what does it </w:t>
      </w:r>
      <w:proofErr w:type="gramStart"/>
      <w:r>
        <w:rPr>
          <w:b/>
          <w:bCs/>
          <w:color w:val="1F7A3D"/>
          <w:sz w:val="22"/>
          <w:szCs w:val="22"/>
        </w:rPr>
        <w:t>actually include</w:t>
      </w:r>
      <w:proofErr w:type="gramEnd"/>
      <w:r>
        <w:rPr>
          <w:b/>
          <w:bCs/>
          <w:color w:val="1F7A3D"/>
          <w:sz w:val="22"/>
          <w:szCs w:val="22"/>
        </w:rPr>
        <w:t>?</w:t>
      </w:r>
    </w:p>
    <w:p w14:paraId="4584ED16" w14:textId="77777777" w:rsidR="0036325B" w:rsidRDefault="00000000">
      <w:pPr>
        <w:ind w:left="200"/>
      </w:pPr>
      <w:r>
        <w:rPr>
          <w:color w:val="444444"/>
          <w:sz w:val="21"/>
          <w:szCs w:val="21"/>
        </w:rPr>
        <w:t>Full coverage is not an industry term. It typically means liability, comprehensive, and collision. It does not mean every possible loss is covered. Rental reimbursement, roadside assistance, and gap coverage are usually separate add-ons.</w:t>
      </w:r>
    </w:p>
    <w:p w14:paraId="1788408F" w14:textId="77777777" w:rsidR="0036325B" w:rsidRDefault="00000000">
      <w:pPr>
        <w:spacing w:before="160" w:after="40"/>
      </w:pPr>
      <w:r>
        <w:rPr>
          <w:b/>
          <w:bCs/>
          <w:color w:val="1C1FC8"/>
          <w:sz w:val="22"/>
          <w:szCs w:val="22"/>
        </w:rPr>
        <w:t xml:space="preserve">Q46: </w:t>
      </w:r>
      <w:r>
        <w:rPr>
          <w:b/>
          <w:bCs/>
          <w:color w:val="1F7A3D"/>
          <w:sz w:val="22"/>
          <w:szCs w:val="22"/>
        </w:rPr>
        <w:t>Should I carry gap insurance on a financed vehicle?</w:t>
      </w:r>
    </w:p>
    <w:p w14:paraId="61216013" w14:textId="77777777" w:rsidR="0036325B" w:rsidRDefault="00000000">
      <w:pPr>
        <w:ind w:left="200"/>
      </w:pPr>
      <w:r>
        <w:rPr>
          <w:color w:val="444444"/>
          <w:sz w:val="21"/>
          <w:szCs w:val="21"/>
        </w:rPr>
        <w:t>If your vehicle is worth less than what you owe the lender, gap insurance covers the difference after a total loss. It is especially valuable in the first few years of ownership when depreciation is steepest.</w:t>
      </w:r>
    </w:p>
    <w:p w14:paraId="586FA699" w14:textId="77777777" w:rsidR="0036325B" w:rsidRDefault="00000000">
      <w:pPr>
        <w:spacing w:before="160" w:after="40"/>
      </w:pPr>
      <w:r>
        <w:rPr>
          <w:b/>
          <w:bCs/>
          <w:color w:val="1C1FC8"/>
          <w:sz w:val="22"/>
          <w:szCs w:val="22"/>
        </w:rPr>
        <w:t xml:space="preserve">Q47: </w:t>
      </w:r>
      <w:r>
        <w:rPr>
          <w:b/>
          <w:bCs/>
          <w:color w:val="1F7A3D"/>
          <w:sz w:val="22"/>
          <w:szCs w:val="22"/>
        </w:rPr>
        <w:t xml:space="preserve">What </w:t>
      </w:r>
      <w:proofErr w:type="gramStart"/>
      <w:r>
        <w:rPr>
          <w:b/>
          <w:bCs/>
          <w:color w:val="1F7A3D"/>
          <w:sz w:val="22"/>
          <w:szCs w:val="22"/>
        </w:rPr>
        <w:t>happens</w:t>
      </w:r>
      <w:proofErr w:type="gramEnd"/>
      <w:r>
        <w:rPr>
          <w:b/>
          <w:bCs/>
          <w:color w:val="1F7A3D"/>
          <w:sz w:val="22"/>
          <w:szCs w:val="22"/>
        </w:rPr>
        <w:t xml:space="preserve"> if I let someone else drive my car?</w:t>
      </w:r>
    </w:p>
    <w:p w14:paraId="4E57126C" w14:textId="77777777" w:rsidR="0036325B" w:rsidRDefault="00000000">
      <w:pPr>
        <w:ind w:left="200"/>
      </w:pPr>
      <w:r>
        <w:rPr>
          <w:color w:val="444444"/>
          <w:sz w:val="21"/>
          <w:szCs w:val="21"/>
        </w:rPr>
        <w:t>In most cases, coverage follows the car. Your auto policy is primary when a permissive driver is at fault. If damage exceeds your limits, their policy may contribute as secondary coverage.</w:t>
      </w:r>
    </w:p>
    <w:p w14:paraId="7D6AA713" w14:textId="77777777" w:rsidR="0036325B" w:rsidRDefault="00000000">
      <w:pPr>
        <w:spacing w:before="160" w:after="40"/>
      </w:pPr>
      <w:r>
        <w:rPr>
          <w:b/>
          <w:bCs/>
          <w:color w:val="1C1FC8"/>
          <w:sz w:val="22"/>
          <w:szCs w:val="22"/>
        </w:rPr>
        <w:t xml:space="preserve">Q48: </w:t>
      </w:r>
      <w:r>
        <w:rPr>
          <w:b/>
          <w:bCs/>
          <w:color w:val="1F7A3D"/>
          <w:sz w:val="22"/>
          <w:szCs w:val="22"/>
        </w:rPr>
        <w:t>Does my auto policy cover rental cars?</w:t>
      </w:r>
    </w:p>
    <w:p w14:paraId="7F988F0A" w14:textId="77777777" w:rsidR="0036325B" w:rsidRDefault="00000000">
      <w:pPr>
        <w:ind w:left="200"/>
      </w:pPr>
      <w:r>
        <w:rPr>
          <w:color w:val="444444"/>
          <w:sz w:val="21"/>
          <w:szCs w:val="21"/>
        </w:rPr>
        <w:t>Rental reimbursement covers a rental while your car is being repaired after a covered claim. Your personal auto policy typically extends your existing coverages to short-term rentals in the U.S. Check your declarations page for details.</w:t>
      </w:r>
    </w:p>
    <w:p w14:paraId="1AB47EAD" w14:textId="77777777" w:rsidR="0036325B" w:rsidRDefault="00000000">
      <w:pPr>
        <w:spacing w:before="160" w:after="40"/>
      </w:pPr>
      <w:r>
        <w:rPr>
          <w:b/>
          <w:bCs/>
          <w:color w:val="1C1FC8"/>
          <w:sz w:val="22"/>
          <w:szCs w:val="22"/>
        </w:rPr>
        <w:t xml:space="preserve">Q49: </w:t>
      </w:r>
      <w:r>
        <w:rPr>
          <w:b/>
          <w:bCs/>
          <w:color w:val="1F7A3D"/>
          <w:sz w:val="22"/>
          <w:szCs w:val="22"/>
        </w:rPr>
        <w:t>What is roadside assistance and is it worth adding?</w:t>
      </w:r>
    </w:p>
    <w:p w14:paraId="196C790F" w14:textId="77777777" w:rsidR="0036325B" w:rsidRDefault="00000000">
      <w:pPr>
        <w:ind w:left="200"/>
      </w:pPr>
      <w:r>
        <w:rPr>
          <w:color w:val="444444"/>
          <w:sz w:val="21"/>
          <w:szCs w:val="21"/>
        </w:rPr>
        <w:t>Roadside assistance covers towing, battery jumps, tire changes, lockout service, and fuel delivery. Most carriers offer it for a few dollars per vehicle per year. It is usually worth adding if you are not already covered through AAA or a credit card benefit.</w:t>
      </w:r>
    </w:p>
    <w:p w14:paraId="21EDB7B1" w14:textId="77777777" w:rsidR="00560DBF" w:rsidRDefault="00560DBF">
      <w:pPr>
        <w:spacing w:before="160" w:after="40"/>
        <w:rPr>
          <w:b/>
          <w:bCs/>
          <w:color w:val="1C1FC8"/>
          <w:sz w:val="22"/>
          <w:szCs w:val="22"/>
        </w:rPr>
      </w:pPr>
    </w:p>
    <w:p w14:paraId="7C9F2E69" w14:textId="77777777" w:rsidR="00560DBF" w:rsidRDefault="00560DBF">
      <w:pPr>
        <w:spacing w:before="160" w:after="40"/>
        <w:rPr>
          <w:b/>
          <w:bCs/>
          <w:color w:val="1C1FC8"/>
          <w:sz w:val="22"/>
          <w:szCs w:val="22"/>
        </w:rPr>
      </w:pPr>
    </w:p>
    <w:p w14:paraId="716CEF7D" w14:textId="37ACD61F" w:rsidR="0036325B" w:rsidRDefault="00000000">
      <w:pPr>
        <w:spacing w:before="160" w:after="40"/>
      </w:pPr>
      <w:r>
        <w:rPr>
          <w:b/>
          <w:bCs/>
          <w:color w:val="1C1FC8"/>
          <w:sz w:val="22"/>
          <w:szCs w:val="22"/>
        </w:rPr>
        <w:lastRenderedPageBreak/>
        <w:t xml:space="preserve">Q50: </w:t>
      </w:r>
      <w:r>
        <w:rPr>
          <w:b/>
          <w:bCs/>
          <w:color w:val="1F7A3D"/>
          <w:sz w:val="22"/>
          <w:szCs w:val="22"/>
        </w:rPr>
        <w:t>How does my driving record affect my auto rate?</w:t>
      </w:r>
    </w:p>
    <w:p w14:paraId="7B2C93B4" w14:textId="77777777" w:rsidR="0036325B" w:rsidRDefault="00000000">
      <w:pPr>
        <w:ind w:left="200"/>
      </w:pPr>
      <w:r>
        <w:rPr>
          <w:color w:val="444444"/>
          <w:sz w:val="21"/>
          <w:szCs w:val="21"/>
        </w:rPr>
        <w:t>Moving violations, at-fault accidents, and DUIs all increase your premium and can affect eligibility with preferred carriers. Violations typically affect your rate for 3-5 years. A clean driving record is the single biggest factor in keeping auto costs down.</w:t>
      </w:r>
    </w:p>
    <w:p w14:paraId="782B65FC" w14:textId="77777777" w:rsidR="0036325B" w:rsidRDefault="00000000">
      <w:pPr>
        <w:spacing w:before="160" w:after="40"/>
      </w:pPr>
      <w:r>
        <w:rPr>
          <w:b/>
          <w:bCs/>
          <w:color w:val="1C1FC8"/>
          <w:sz w:val="22"/>
          <w:szCs w:val="22"/>
        </w:rPr>
        <w:t xml:space="preserve">Q51: </w:t>
      </w:r>
      <w:r>
        <w:rPr>
          <w:b/>
          <w:bCs/>
          <w:color w:val="1F7A3D"/>
          <w:sz w:val="22"/>
          <w:szCs w:val="22"/>
        </w:rPr>
        <w:t>What is SR-22 insurance?</w:t>
      </w:r>
    </w:p>
    <w:p w14:paraId="33F46FA8" w14:textId="77777777" w:rsidR="0036325B" w:rsidRDefault="00000000">
      <w:pPr>
        <w:ind w:left="200"/>
      </w:pPr>
      <w:r>
        <w:rPr>
          <w:color w:val="444444"/>
          <w:sz w:val="21"/>
          <w:szCs w:val="21"/>
        </w:rPr>
        <w:t>An SR-22 is a certificate your carrier files with the state confirming you carry required minimum liability coverage. It is required after certain violations including DUI, driving without insurance, or license suspension. Not all carriers write SR-22 policies.</w:t>
      </w:r>
    </w:p>
    <w:p w14:paraId="436C444B" w14:textId="77777777" w:rsidR="0036325B" w:rsidRDefault="00000000">
      <w:pPr>
        <w:spacing w:before="160" w:after="40"/>
      </w:pPr>
      <w:r>
        <w:rPr>
          <w:b/>
          <w:bCs/>
          <w:color w:val="1C1FC8"/>
          <w:sz w:val="22"/>
          <w:szCs w:val="22"/>
        </w:rPr>
        <w:t xml:space="preserve">Q52: </w:t>
      </w:r>
      <w:r>
        <w:rPr>
          <w:b/>
          <w:bCs/>
          <w:color w:val="1F7A3D"/>
          <w:sz w:val="22"/>
          <w:szCs w:val="22"/>
        </w:rPr>
        <w:t>Does my auto policy cover a teen driver away at college?</w:t>
      </w:r>
    </w:p>
    <w:p w14:paraId="2B84B6EE" w14:textId="77777777" w:rsidR="0036325B" w:rsidRDefault="00000000">
      <w:pPr>
        <w:ind w:left="200"/>
      </w:pPr>
      <w:r>
        <w:rPr>
          <w:color w:val="444444"/>
          <w:sz w:val="21"/>
          <w:szCs w:val="21"/>
        </w:rPr>
        <w:t>A teen listed on your policy and away at college without a vehicle is typically still covered when driving a vehicle not owned or furnished for their regular use. Once they have a vehicle at school, it should be on your policy or a separate policy.</w:t>
      </w:r>
    </w:p>
    <w:p w14:paraId="1D6A9F75" w14:textId="77777777" w:rsidR="0036325B" w:rsidRDefault="00000000">
      <w:pPr>
        <w:spacing w:before="160" w:after="40"/>
      </w:pPr>
      <w:r>
        <w:rPr>
          <w:b/>
          <w:bCs/>
          <w:color w:val="1C1FC8"/>
          <w:sz w:val="22"/>
          <w:szCs w:val="22"/>
        </w:rPr>
        <w:t xml:space="preserve">Q53: </w:t>
      </w:r>
      <w:r>
        <w:rPr>
          <w:b/>
          <w:bCs/>
          <w:color w:val="1F7A3D"/>
          <w:sz w:val="22"/>
          <w:szCs w:val="22"/>
        </w:rPr>
        <w:t xml:space="preserve">What is </w:t>
      </w:r>
      <w:proofErr w:type="spellStart"/>
      <w:r>
        <w:rPr>
          <w:b/>
          <w:bCs/>
          <w:color w:val="1F7A3D"/>
          <w:sz w:val="22"/>
          <w:szCs w:val="22"/>
        </w:rPr>
        <w:t>MedPay</w:t>
      </w:r>
      <w:proofErr w:type="spellEnd"/>
      <w:r>
        <w:rPr>
          <w:b/>
          <w:bCs/>
          <w:color w:val="1F7A3D"/>
          <w:sz w:val="22"/>
          <w:szCs w:val="22"/>
        </w:rPr>
        <w:t xml:space="preserve"> coverage on an auto policy?</w:t>
      </w:r>
    </w:p>
    <w:p w14:paraId="1E73FA90" w14:textId="77777777" w:rsidR="0036325B" w:rsidRDefault="00000000">
      <w:pPr>
        <w:ind w:left="200"/>
      </w:pPr>
      <w:r>
        <w:rPr>
          <w:color w:val="444444"/>
          <w:sz w:val="21"/>
          <w:szCs w:val="21"/>
        </w:rPr>
        <w:t xml:space="preserve">Medical </w:t>
      </w:r>
      <w:proofErr w:type="gramStart"/>
      <w:r>
        <w:rPr>
          <w:color w:val="444444"/>
          <w:sz w:val="21"/>
          <w:szCs w:val="21"/>
        </w:rPr>
        <w:t>payments coverage</w:t>
      </w:r>
      <w:proofErr w:type="gramEnd"/>
      <w:r>
        <w:rPr>
          <w:color w:val="444444"/>
          <w:sz w:val="21"/>
          <w:szCs w:val="21"/>
        </w:rPr>
        <w:t xml:space="preserve"> covers medical expenses for you and your passengers after an accident regardless of fault. It pays quickly without waiting for liability resolution and is a relatively inexpensive add-on.</w:t>
      </w:r>
    </w:p>
    <w:p w14:paraId="62601C7C" w14:textId="77777777" w:rsidR="0036325B" w:rsidRDefault="00000000">
      <w:pPr>
        <w:spacing w:before="160" w:after="40"/>
      </w:pPr>
      <w:r>
        <w:rPr>
          <w:b/>
          <w:bCs/>
          <w:color w:val="1C1FC8"/>
          <w:sz w:val="22"/>
          <w:szCs w:val="22"/>
        </w:rPr>
        <w:t xml:space="preserve">Q54: </w:t>
      </w:r>
      <w:r>
        <w:rPr>
          <w:b/>
          <w:bCs/>
          <w:color w:val="1F7A3D"/>
          <w:sz w:val="22"/>
          <w:szCs w:val="22"/>
        </w:rPr>
        <w:t>How do I handle a small claim without my rates going up?</w:t>
      </w:r>
    </w:p>
    <w:p w14:paraId="1C31A767" w14:textId="77777777" w:rsidR="0036325B" w:rsidRDefault="00000000">
      <w:pPr>
        <w:ind w:left="200"/>
      </w:pPr>
      <w:r>
        <w:rPr>
          <w:color w:val="444444"/>
          <w:sz w:val="21"/>
          <w:szCs w:val="21"/>
        </w:rPr>
        <w:t>For minor damage, compare the repair cost to your deductible before filing. A claim-free discount can outweigh paying a small loss out of pocket. Comprehensive claims generally have less rate impact than at-fault collisions.</w:t>
      </w:r>
    </w:p>
    <w:p w14:paraId="37EFD28A" w14:textId="77777777" w:rsidR="0036325B" w:rsidRDefault="00000000">
      <w:pPr>
        <w:spacing w:before="160" w:after="40"/>
      </w:pPr>
      <w:r>
        <w:rPr>
          <w:b/>
          <w:bCs/>
          <w:color w:val="1C1FC8"/>
          <w:sz w:val="22"/>
          <w:szCs w:val="22"/>
        </w:rPr>
        <w:t xml:space="preserve">Q55: </w:t>
      </w:r>
      <w:r>
        <w:rPr>
          <w:b/>
          <w:bCs/>
          <w:color w:val="1F7A3D"/>
          <w:sz w:val="22"/>
          <w:szCs w:val="22"/>
        </w:rPr>
        <w:t>What is new car replacement coverage?</w:t>
      </w:r>
    </w:p>
    <w:p w14:paraId="066CD3D9" w14:textId="77777777" w:rsidR="0036325B" w:rsidRDefault="00000000">
      <w:pPr>
        <w:ind w:left="200"/>
      </w:pPr>
      <w:r>
        <w:rPr>
          <w:color w:val="444444"/>
          <w:sz w:val="21"/>
          <w:szCs w:val="21"/>
        </w:rPr>
        <w:t>New car replacement pays the cost of a brand-new vehicle of the same make and model after a total loss, rather than the depreciated ACV. It is typically available for the first 1-2 model years and worth considering on a new vehicle purchase.</w:t>
      </w:r>
    </w:p>
    <w:p w14:paraId="1807EBE6" w14:textId="77777777" w:rsidR="0036325B" w:rsidRDefault="00000000">
      <w:pPr>
        <w:spacing w:before="160" w:after="40"/>
      </w:pPr>
      <w:r>
        <w:rPr>
          <w:b/>
          <w:bCs/>
          <w:color w:val="1C1FC8"/>
          <w:sz w:val="22"/>
          <w:szCs w:val="22"/>
        </w:rPr>
        <w:t xml:space="preserve">Q56: </w:t>
      </w:r>
      <w:r>
        <w:rPr>
          <w:b/>
          <w:bCs/>
          <w:color w:val="1F7A3D"/>
          <w:sz w:val="22"/>
          <w:szCs w:val="22"/>
        </w:rPr>
        <w:t>Does hitting a deer count as collision or comprehensive?</w:t>
      </w:r>
    </w:p>
    <w:p w14:paraId="02F195A6" w14:textId="77777777" w:rsidR="0036325B" w:rsidRDefault="00000000">
      <w:pPr>
        <w:ind w:left="200"/>
      </w:pPr>
      <w:r>
        <w:rPr>
          <w:color w:val="444444"/>
          <w:sz w:val="21"/>
          <w:szCs w:val="21"/>
        </w:rPr>
        <w:t>Hitting a deer is always a comprehensive claim, not a collision claim. Comprehensive covers animal strikes as well as other non-collision losses. Your comprehensive deductible applies. Deer strikes are one of the most common comprehensive claims in Missouri and Kansas.</w:t>
      </w:r>
    </w:p>
    <w:p w14:paraId="0906B289" w14:textId="77777777" w:rsidR="0036325B" w:rsidRDefault="00000000">
      <w:pPr>
        <w:spacing w:before="160" w:after="40"/>
      </w:pPr>
      <w:r>
        <w:rPr>
          <w:b/>
          <w:bCs/>
          <w:color w:val="1C1FC8"/>
          <w:sz w:val="22"/>
          <w:szCs w:val="22"/>
        </w:rPr>
        <w:t xml:space="preserve">Q57: </w:t>
      </w:r>
      <w:r>
        <w:rPr>
          <w:b/>
          <w:bCs/>
          <w:color w:val="1F7A3D"/>
          <w:sz w:val="22"/>
          <w:szCs w:val="22"/>
        </w:rPr>
        <w:t>What is diminished value after an auto accident?</w:t>
      </w:r>
    </w:p>
    <w:p w14:paraId="60FBF235" w14:textId="77777777" w:rsidR="0036325B" w:rsidRDefault="00000000">
      <w:pPr>
        <w:ind w:left="200"/>
      </w:pPr>
      <w:r>
        <w:rPr>
          <w:color w:val="444444"/>
          <w:sz w:val="21"/>
          <w:szCs w:val="21"/>
        </w:rPr>
        <w:t>Diminished value is the reduction in your vehicle's resale value after it has been repaired following an accident. In Missouri and Kansas, you may be able to claim diminished value from the at-fault driver's carrier. Your own carrier typically does not pay diminished value on first-party claims.</w:t>
      </w:r>
    </w:p>
    <w:p w14:paraId="3C87D42E" w14:textId="77777777" w:rsidR="0036325B" w:rsidRDefault="00000000">
      <w:pPr>
        <w:spacing w:before="160" w:after="40"/>
      </w:pPr>
      <w:r>
        <w:rPr>
          <w:b/>
          <w:bCs/>
          <w:color w:val="1C1FC8"/>
          <w:sz w:val="22"/>
          <w:szCs w:val="22"/>
        </w:rPr>
        <w:t xml:space="preserve">Q58: </w:t>
      </w:r>
      <w:r>
        <w:rPr>
          <w:b/>
          <w:bCs/>
          <w:color w:val="1F7A3D"/>
          <w:sz w:val="22"/>
          <w:szCs w:val="22"/>
        </w:rPr>
        <w:t>Does my auto policy cover hail damage?</w:t>
      </w:r>
    </w:p>
    <w:p w14:paraId="41E3B9B5" w14:textId="77777777" w:rsidR="0036325B" w:rsidRDefault="00000000">
      <w:pPr>
        <w:ind w:left="200"/>
      </w:pPr>
      <w:r>
        <w:rPr>
          <w:color w:val="444444"/>
          <w:sz w:val="21"/>
          <w:szCs w:val="21"/>
        </w:rPr>
        <w:t xml:space="preserve">Yes. Hail damage to your vehicle is a comprehensive claim. </w:t>
      </w:r>
      <w:proofErr w:type="gramStart"/>
      <w:r>
        <w:rPr>
          <w:color w:val="444444"/>
          <w:sz w:val="21"/>
          <w:szCs w:val="21"/>
        </w:rPr>
        <w:t>Comprehensive</w:t>
      </w:r>
      <w:proofErr w:type="gramEnd"/>
      <w:r>
        <w:rPr>
          <w:color w:val="444444"/>
          <w:sz w:val="21"/>
          <w:szCs w:val="21"/>
        </w:rPr>
        <w:t xml:space="preserve"> covers weather events, falling objects, and natural disasters. Hail is among the most common comprehensive claims in the Kansas City metro area. Your comprehensive deductible applies and the claim should not affect your rate as severely as an at-fault collision.</w:t>
      </w:r>
    </w:p>
    <w:p w14:paraId="58583C27" w14:textId="77777777" w:rsidR="0036325B" w:rsidRDefault="00000000">
      <w:pPr>
        <w:spacing w:before="160" w:after="40"/>
      </w:pPr>
      <w:r>
        <w:rPr>
          <w:b/>
          <w:bCs/>
          <w:color w:val="1C1FC8"/>
          <w:sz w:val="22"/>
          <w:szCs w:val="22"/>
        </w:rPr>
        <w:t xml:space="preserve">Q59: </w:t>
      </w:r>
      <w:r>
        <w:rPr>
          <w:b/>
          <w:bCs/>
          <w:color w:val="1F7A3D"/>
          <w:sz w:val="22"/>
          <w:szCs w:val="22"/>
        </w:rPr>
        <w:t>What is the difference between bodily injury and property damage liability?</w:t>
      </w:r>
    </w:p>
    <w:p w14:paraId="4C08977B" w14:textId="77777777" w:rsidR="0036325B" w:rsidRDefault="00000000">
      <w:pPr>
        <w:ind w:left="200"/>
      </w:pPr>
      <w:r>
        <w:rPr>
          <w:color w:val="444444"/>
          <w:sz w:val="21"/>
          <w:szCs w:val="21"/>
        </w:rPr>
        <w:t>Bodily injury liability covers injuries you cause to other people in an accident. Property damage liability covers damage you cause to other vehicles or property. Both are components of your auto liability coverage and are required by law in Missouri and Kansas. Limits are expressed as a split limit such as 25/50/25 or a combined single limit.</w:t>
      </w:r>
    </w:p>
    <w:p w14:paraId="00A8386F" w14:textId="77777777" w:rsidR="0036325B" w:rsidRDefault="00000000">
      <w:pPr>
        <w:spacing w:before="160" w:after="40"/>
      </w:pPr>
      <w:r>
        <w:rPr>
          <w:b/>
          <w:bCs/>
          <w:color w:val="1C1FC8"/>
          <w:sz w:val="22"/>
          <w:szCs w:val="22"/>
        </w:rPr>
        <w:t xml:space="preserve">Q60: </w:t>
      </w:r>
      <w:r>
        <w:rPr>
          <w:b/>
          <w:bCs/>
          <w:color w:val="1F7A3D"/>
          <w:sz w:val="22"/>
          <w:szCs w:val="22"/>
        </w:rPr>
        <w:t xml:space="preserve">Can I </w:t>
      </w:r>
      <w:proofErr w:type="gramStart"/>
      <w:r>
        <w:rPr>
          <w:b/>
          <w:bCs/>
          <w:color w:val="1F7A3D"/>
          <w:sz w:val="22"/>
          <w:szCs w:val="22"/>
        </w:rPr>
        <w:t>insure</w:t>
      </w:r>
      <w:proofErr w:type="gramEnd"/>
      <w:r>
        <w:rPr>
          <w:b/>
          <w:bCs/>
          <w:color w:val="1F7A3D"/>
          <w:sz w:val="22"/>
          <w:szCs w:val="22"/>
        </w:rPr>
        <w:t xml:space="preserve"> a classic or antique vehicle on a standard auto policy?</w:t>
      </w:r>
    </w:p>
    <w:p w14:paraId="50899945" w14:textId="77777777" w:rsidR="0036325B" w:rsidRDefault="00000000">
      <w:pPr>
        <w:ind w:left="200"/>
      </w:pPr>
      <w:r>
        <w:rPr>
          <w:color w:val="444444"/>
          <w:sz w:val="21"/>
          <w:szCs w:val="21"/>
        </w:rPr>
        <w:t xml:space="preserve">Standard auto policies use ACV, which may significantly undervalue a classic car. A specialty agreed value policy for antique and collector vehicles pays the agreed insured value after a total loss with no depreciation. Usage restrictions typically apply. We have access to specialty </w:t>
      </w:r>
      <w:proofErr w:type="gramStart"/>
      <w:r>
        <w:rPr>
          <w:color w:val="444444"/>
          <w:sz w:val="21"/>
          <w:szCs w:val="21"/>
        </w:rPr>
        <w:t>collectors</w:t>
      </w:r>
      <w:proofErr w:type="gramEnd"/>
      <w:r>
        <w:rPr>
          <w:color w:val="444444"/>
          <w:sz w:val="21"/>
          <w:szCs w:val="21"/>
        </w:rPr>
        <w:t xml:space="preserve"> car markets.</w:t>
      </w:r>
    </w:p>
    <w:p w14:paraId="6974A5DE" w14:textId="77777777" w:rsidR="00560DBF" w:rsidRDefault="00560DBF">
      <w:pPr>
        <w:pBdr>
          <w:bottom w:val="single" w:sz="8" w:space="4" w:color="1C1FC8"/>
        </w:pBdr>
        <w:spacing w:before="400" w:after="160"/>
        <w:rPr>
          <w:b/>
          <w:bCs/>
          <w:color w:val="1C1FC8"/>
          <w:sz w:val="27"/>
          <w:szCs w:val="27"/>
        </w:rPr>
      </w:pPr>
    </w:p>
    <w:p w14:paraId="5992AD62" w14:textId="77777777" w:rsidR="00560DBF" w:rsidRDefault="00560DBF">
      <w:pPr>
        <w:pBdr>
          <w:bottom w:val="single" w:sz="8" w:space="4" w:color="1C1FC8"/>
        </w:pBdr>
        <w:spacing w:before="400" w:after="160"/>
        <w:rPr>
          <w:b/>
          <w:bCs/>
          <w:color w:val="1C1FC8"/>
          <w:sz w:val="27"/>
          <w:szCs w:val="27"/>
        </w:rPr>
      </w:pPr>
    </w:p>
    <w:p w14:paraId="3F56ACAF" w14:textId="77777777" w:rsidR="00560DBF" w:rsidRDefault="00560DBF">
      <w:pPr>
        <w:pBdr>
          <w:bottom w:val="single" w:sz="8" w:space="4" w:color="1C1FC8"/>
        </w:pBdr>
        <w:spacing w:before="400" w:after="160"/>
        <w:rPr>
          <w:b/>
          <w:bCs/>
          <w:color w:val="1C1FC8"/>
          <w:sz w:val="27"/>
          <w:szCs w:val="27"/>
        </w:rPr>
      </w:pPr>
    </w:p>
    <w:p w14:paraId="49C9C695" w14:textId="6B127D1D" w:rsidR="0036325B" w:rsidRDefault="00000000">
      <w:pPr>
        <w:pBdr>
          <w:bottom w:val="single" w:sz="8" w:space="4" w:color="1C1FC8"/>
        </w:pBdr>
        <w:spacing w:before="400" w:after="160"/>
      </w:pPr>
      <w:r>
        <w:rPr>
          <w:b/>
          <w:bCs/>
          <w:color w:val="1C1FC8"/>
          <w:sz w:val="27"/>
          <w:szCs w:val="27"/>
        </w:rPr>
        <w:t>Umbrella, Renters &amp; Additional Personal Lines Coverages</w:t>
      </w:r>
    </w:p>
    <w:p w14:paraId="5CD41140" w14:textId="77777777" w:rsidR="0036325B" w:rsidRDefault="00000000">
      <w:pPr>
        <w:spacing w:before="160" w:after="40"/>
      </w:pPr>
      <w:r>
        <w:rPr>
          <w:b/>
          <w:bCs/>
          <w:color w:val="1C1FC8"/>
          <w:sz w:val="22"/>
          <w:szCs w:val="22"/>
        </w:rPr>
        <w:t xml:space="preserve">Q61: </w:t>
      </w:r>
      <w:r>
        <w:rPr>
          <w:b/>
          <w:bCs/>
          <w:color w:val="1F7A3D"/>
          <w:sz w:val="22"/>
          <w:szCs w:val="22"/>
        </w:rPr>
        <w:t>What does a personal umbrella policy cover?</w:t>
      </w:r>
    </w:p>
    <w:p w14:paraId="4EA6BD42" w14:textId="77777777" w:rsidR="0036325B" w:rsidRDefault="00000000">
      <w:pPr>
        <w:ind w:left="200"/>
      </w:pPr>
      <w:r>
        <w:rPr>
          <w:color w:val="444444"/>
          <w:sz w:val="21"/>
          <w:szCs w:val="21"/>
        </w:rPr>
        <w:t>A personal umbrella adds a broad liability layer, typically $1M-$5M, that activates after your underlying home or auto liability limits are exhausted. It also covers some claims underlying policies exclude, such as defamation or invasion of privacy.</w:t>
      </w:r>
    </w:p>
    <w:p w14:paraId="6DB7743A" w14:textId="77777777" w:rsidR="0036325B" w:rsidRDefault="00000000">
      <w:pPr>
        <w:spacing w:before="160" w:after="40"/>
      </w:pPr>
      <w:r>
        <w:rPr>
          <w:b/>
          <w:bCs/>
          <w:color w:val="1C1FC8"/>
          <w:sz w:val="22"/>
          <w:szCs w:val="22"/>
        </w:rPr>
        <w:t xml:space="preserve">Q62: </w:t>
      </w:r>
      <w:r>
        <w:rPr>
          <w:b/>
          <w:bCs/>
          <w:color w:val="1F7A3D"/>
          <w:sz w:val="22"/>
          <w:szCs w:val="22"/>
        </w:rPr>
        <w:t>Who really needs an umbrella policy?</w:t>
      </w:r>
    </w:p>
    <w:p w14:paraId="31F2BA73" w14:textId="77777777" w:rsidR="0036325B" w:rsidRDefault="00000000">
      <w:pPr>
        <w:ind w:left="200"/>
      </w:pPr>
      <w:r>
        <w:rPr>
          <w:color w:val="444444"/>
          <w:sz w:val="21"/>
          <w:szCs w:val="21"/>
        </w:rPr>
        <w:t>Anyone with assets to protect. If you have a young driver, pool, trampoline, rental property, or a public profile, the exposure justifies the cost, typically $150-$300 per year for $1M of coverage. It is one of the best values in personal insurance.</w:t>
      </w:r>
    </w:p>
    <w:p w14:paraId="47E79E7A" w14:textId="77777777" w:rsidR="0036325B" w:rsidRDefault="00000000">
      <w:pPr>
        <w:spacing w:before="160" w:after="40"/>
      </w:pPr>
      <w:r>
        <w:rPr>
          <w:b/>
          <w:bCs/>
          <w:color w:val="1C1FC8"/>
          <w:sz w:val="22"/>
          <w:szCs w:val="22"/>
        </w:rPr>
        <w:t xml:space="preserve">Q63: </w:t>
      </w:r>
      <w:r>
        <w:rPr>
          <w:b/>
          <w:bCs/>
          <w:color w:val="1F7A3D"/>
          <w:sz w:val="22"/>
          <w:szCs w:val="22"/>
        </w:rPr>
        <w:t>Do I need an umbrella if I have a pool or trampoline?</w:t>
      </w:r>
    </w:p>
    <w:p w14:paraId="1BB779DA" w14:textId="77777777" w:rsidR="0036325B" w:rsidRDefault="00000000">
      <w:pPr>
        <w:ind w:left="200"/>
      </w:pPr>
      <w:r>
        <w:rPr>
          <w:color w:val="444444"/>
          <w:sz w:val="21"/>
          <w:szCs w:val="21"/>
        </w:rPr>
        <w:t xml:space="preserve">Yes. These are attractive nuisance exposures that significantly increase liability risk. A drowning or serious injury claim can easily exceed standard </w:t>
      </w:r>
      <w:proofErr w:type="gramStart"/>
      <w:r>
        <w:rPr>
          <w:color w:val="444444"/>
          <w:sz w:val="21"/>
          <w:szCs w:val="21"/>
        </w:rPr>
        <w:t>homeowners</w:t>
      </w:r>
      <w:proofErr w:type="gramEnd"/>
      <w:r>
        <w:rPr>
          <w:color w:val="444444"/>
          <w:sz w:val="21"/>
          <w:szCs w:val="21"/>
        </w:rPr>
        <w:t xml:space="preserve"> liability limits. An umbrella is strongly recommended for any home with these features.</w:t>
      </w:r>
    </w:p>
    <w:p w14:paraId="68CA5744" w14:textId="77777777" w:rsidR="0036325B" w:rsidRDefault="00000000">
      <w:pPr>
        <w:spacing w:before="160" w:after="40"/>
      </w:pPr>
      <w:r>
        <w:rPr>
          <w:b/>
          <w:bCs/>
          <w:color w:val="1C1FC8"/>
          <w:sz w:val="22"/>
          <w:szCs w:val="22"/>
        </w:rPr>
        <w:t xml:space="preserve">Q64: </w:t>
      </w:r>
      <w:r>
        <w:rPr>
          <w:b/>
          <w:bCs/>
          <w:color w:val="1F7A3D"/>
          <w:sz w:val="22"/>
          <w:szCs w:val="22"/>
        </w:rPr>
        <w:t>How much umbrella coverage is enough?</w:t>
      </w:r>
    </w:p>
    <w:p w14:paraId="3582B8F3" w14:textId="77777777" w:rsidR="0036325B" w:rsidRDefault="00000000">
      <w:pPr>
        <w:ind w:left="200"/>
      </w:pPr>
      <w:r>
        <w:rPr>
          <w:color w:val="444444"/>
          <w:sz w:val="21"/>
          <w:szCs w:val="21"/>
        </w:rPr>
        <w:t>A common guideline is to carry umbrella coverage equal to or greater than your total net worth. For most families, $1M-$2M is a starting point. Going from $1M to $2M often costs less than $100 more per year.</w:t>
      </w:r>
    </w:p>
    <w:p w14:paraId="72FE15AB" w14:textId="77777777" w:rsidR="0036325B" w:rsidRDefault="00000000">
      <w:pPr>
        <w:spacing w:before="160" w:after="40"/>
      </w:pPr>
      <w:r>
        <w:rPr>
          <w:b/>
          <w:bCs/>
          <w:color w:val="1C1FC8"/>
          <w:sz w:val="22"/>
          <w:szCs w:val="22"/>
        </w:rPr>
        <w:t xml:space="preserve">Q65: </w:t>
      </w:r>
      <w:r>
        <w:rPr>
          <w:b/>
          <w:bCs/>
          <w:color w:val="1F7A3D"/>
          <w:sz w:val="22"/>
          <w:szCs w:val="22"/>
        </w:rPr>
        <w:t>Does an umbrella cover my business activities?</w:t>
      </w:r>
    </w:p>
    <w:p w14:paraId="189247B2" w14:textId="77777777" w:rsidR="0036325B" w:rsidRDefault="00000000">
      <w:pPr>
        <w:ind w:left="200"/>
      </w:pPr>
      <w:proofErr w:type="gramStart"/>
      <w:r>
        <w:rPr>
          <w:color w:val="444444"/>
          <w:sz w:val="21"/>
          <w:szCs w:val="21"/>
        </w:rPr>
        <w:t>Generally</w:t>
      </w:r>
      <w:proofErr w:type="gramEnd"/>
      <w:r>
        <w:rPr>
          <w:color w:val="444444"/>
          <w:sz w:val="21"/>
          <w:szCs w:val="21"/>
        </w:rPr>
        <w:t xml:space="preserve"> no. Personal umbrella policies exclude business and professional liability. If you own a business, rental property, or serve on a board, separate commercial liability or a commercial umbrella is needed.</w:t>
      </w:r>
    </w:p>
    <w:p w14:paraId="3ED533D5" w14:textId="77777777" w:rsidR="0036325B" w:rsidRDefault="00000000">
      <w:pPr>
        <w:spacing w:before="160" w:after="40"/>
      </w:pPr>
      <w:r>
        <w:rPr>
          <w:b/>
          <w:bCs/>
          <w:color w:val="1C1FC8"/>
          <w:sz w:val="22"/>
          <w:szCs w:val="22"/>
        </w:rPr>
        <w:t xml:space="preserve">Q66: </w:t>
      </w:r>
      <w:r>
        <w:rPr>
          <w:b/>
          <w:bCs/>
          <w:color w:val="1F7A3D"/>
          <w:sz w:val="22"/>
          <w:szCs w:val="22"/>
        </w:rPr>
        <w:t xml:space="preserve">Do I need </w:t>
      </w:r>
      <w:proofErr w:type="gramStart"/>
      <w:r>
        <w:rPr>
          <w:b/>
          <w:bCs/>
          <w:color w:val="1F7A3D"/>
          <w:sz w:val="22"/>
          <w:szCs w:val="22"/>
        </w:rPr>
        <w:t>renters</w:t>
      </w:r>
      <w:proofErr w:type="gramEnd"/>
      <w:r>
        <w:rPr>
          <w:b/>
          <w:bCs/>
          <w:color w:val="1F7A3D"/>
          <w:sz w:val="22"/>
          <w:szCs w:val="22"/>
        </w:rPr>
        <w:t xml:space="preserve"> insurance?</w:t>
      </w:r>
    </w:p>
    <w:p w14:paraId="143246C0" w14:textId="77777777" w:rsidR="0036325B" w:rsidRDefault="00000000">
      <w:pPr>
        <w:ind w:left="200"/>
      </w:pPr>
      <w:r>
        <w:rPr>
          <w:color w:val="444444"/>
          <w:sz w:val="21"/>
          <w:szCs w:val="21"/>
        </w:rPr>
        <w:t>Yes. Your landlord's building policy does not cover your personal property or your personal liability. Renters insurance typically costs $15-$30 per month and protects you from fire, theft, water damage, and liability claims.</w:t>
      </w:r>
    </w:p>
    <w:p w14:paraId="67D0FB74" w14:textId="77777777" w:rsidR="0036325B" w:rsidRDefault="00000000">
      <w:pPr>
        <w:spacing w:before="160" w:after="40"/>
      </w:pPr>
      <w:r>
        <w:rPr>
          <w:b/>
          <w:bCs/>
          <w:color w:val="1C1FC8"/>
          <w:sz w:val="22"/>
          <w:szCs w:val="22"/>
        </w:rPr>
        <w:t xml:space="preserve">Q67: </w:t>
      </w:r>
      <w:r>
        <w:rPr>
          <w:b/>
          <w:bCs/>
          <w:color w:val="1F7A3D"/>
          <w:sz w:val="22"/>
          <w:szCs w:val="22"/>
        </w:rPr>
        <w:t>Can I bundle home and auto to save money?</w:t>
      </w:r>
    </w:p>
    <w:p w14:paraId="574B8AD3" w14:textId="77777777" w:rsidR="0036325B" w:rsidRDefault="00000000">
      <w:pPr>
        <w:ind w:left="200"/>
      </w:pPr>
      <w:r>
        <w:rPr>
          <w:color w:val="444444"/>
          <w:sz w:val="21"/>
          <w:szCs w:val="21"/>
        </w:rPr>
        <w:t xml:space="preserve">Yes. Bundling is usually the single most effective discount available, often 10-25% off both policies. We compare bundled versus separate market pricing to make sure bundling </w:t>
      </w:r>
      <w:proofErr w:type="gramStart"/>
      <w:r>
        <w:rPr>
          <w:color w:val="444444"/>
          <w:sz w:val="21"/>
          <w:szCs w:val="21"/>
        </w:rPr>
        <w:t>actually saves</w:t>
      </w:r>
      <w:proofErr w:type="gramEnd"/>
      <w:r>
        <w:rPr>
          <w:color w:val="444444"/>
          <w:sz w:val="21"/>
          <w:szCs w:val="21"/>
        </w:rPr>
        <w:t xml:space="preserve"> money in your specific situation.</w:t>
      </w:r>
    </w:p>
    <w:p w14:paraId="081999E5" w14:textId="77777777" w:rsidR="0036325B" w:rsidRDefault="00000000">
      <w:pPr>
        <w:spacing w:before="160" w:after="40"/>
      </w:pPr>
      <w:r>
        <w:rPr>
          <w:b/>
          <w:bCs/>
          <w:color w:val="1C1FC8"/>
          <w:sz w:val="22"/>
          <w:szCs w:val="22"/>
        </w:rPr>
        <w:t xml:space="preserve">Q68: </w:t>
      </w:r>
      <w:r>
        <w:rPr>
          <w:b/>
          <w:bCs/>
          <w:color w:val="1F7A3D"/>
          <w:sz w:val="22"/>
          <w:szCs w:val="22"/>
        </w:rPr>
        <w:t>How do deductibles work and how should I choose one?</w:t>
      </w:r>
    </w:p>
    <w:p w14:paraId="5931A67B" w14:textId="77777777" w:rsidR="0036325B" w:rsidRDefault="00000000">
      <w:pPr>
        <w:ind w:left="200"/>
      </w:pPr>
      <w:r>
        <w:rPr>
          <w:color w:val="444444"/>
          <w:sz w:val="21"/>
          <w:szCs w:val="21"/>
        </w:rPr>
        <w:t xml:space="preserve">Your deductible is the amount you pay before insurance activates. A higher deductible lowers your premium. A general rule is to choose the highest deductible you could comfortably pay if a loss </w:t>
      </w:r>
      <w:proofErr w:type="gramStart"/>
      <w:r>
        <w:rPr>
          <w:color w:val="444444"/>
          <w:sz w:val="21"/>
          <w:szCs w:val="21"/>
        </w:rPr>
        <w:t>happened</w:t>
      </w:r>
      <w:proofErr w:type="gramEnd"/>
      <w:r>
        <w:rPr>
          <w:color w:val="444444"/>
          <w:sz w:val="21"/>
          <w:szCs w:val="21"/>
        </w:rPr>
        <w:t xml:space="preserve"> tomorrow.</w:t>
      </w:r>
    </w:p>
    <w:p w14:paraId="60CC90AD" w14:textId="77777777" w:rsidR="0036325B" w:rsidRDefault="00000000">
      <w:pPr>
        <w:spacing w:before="160" w:after="40"/>
      </w:pPr>
      <w:r>
        <w:rPr>
          <w:b/>
          <w:bCs/>
          <w:color w:val="1C1FC8"/>
          <w:sz w:val="22"/>
          <w:szCs w:val="22"/>
        </w:rPr>
        <w:t xml:space="preserve">Q69: </w:t>
      </w:r>
      <w:r>
        <w:rPr>
          <w:b/>
          <w:bCs/>
          <w:color w:val="1F7A3D"/>
          <w:sz w:val="22"/>
          <w:szCs w:val="22"/>
        </w:rPr>
        <w:t>What is identity theft coverage?</w:t>
      </w:r>
    </w:p>
    <w:p w14:paraId="22D72E71" w14:textId="77777777" w:rsidR="0036325B" w:rsidRDefault="00000000">
      <w:pPr>
        <w:ind w:left="200"/>
      </w:pPr>
      <w:r>
        <w:rPr>
          <w:color w:val="444444"/>
          <w:sz w:val="21"/>
          <w:szCs w:val="21"/>
        </w:rPr>
        <w:t>Identity theft endorsements cover expenses to restore your identity including legal fees, lost wages, and resolution services, usually for $25-$50 per year. A low-cost add-on worth considering given the volume of data breaches today.</w:t>
      </w:r>
    </w:p>
    <w:p w14:paraId="341D669D" w14:textId="77777777" w:rsidR="0036325B" w:rsidRDefault="00000000">
      <w:pPr>
        <w:spacing w:before="160" w:after="40"/>
      </w:pPr>
      <w:r>
        <w:rPr>
          <w:b/>
          <w:bCs/>
          <w:color w:val="1C1FC8"/>
          <w:sz w:val="22"/>
          <w:szCs w:val="22"/>
        </w:rPr>
        <w:t xml:space="preserve">Q70: </w:t>
      </w:r>
      <w:r>
        <w:rPr>
          <w:b/>
          <w:bCs/>
          <w:color w:val="1F7A3D"/>
          <w:sz w:val="22"/>
          <w:szCs w:val="22"/>
        </w:rPr>
        <w:t>Does my policy cover a boat or personal watercraft?</w:t>
      </w:r>
    </w:p>
    <w:p w14:paraId="66F66C66" w14:textId="77777777" w:rsidR="0036325B" w:rsidRDefault="00000000">
      <w:pPr>
        <w:ind w:left="200"/>
      </w:pPr>
      <w:r>
        <w:rPr>
          <w:color w:val="444444"/>
          <w:sz w:val="21"/>
          <w:szCs w:val="21"/>
        </w:rPr>
        <w:t xml:space="preserve">Most </w:t>
      </w:r>
      <w:proofErr w:type="gramStart"/>
      <w:r>
        <w:rPr>
          <w:color w:val="444444"/>
          <w:sz w:val="21"/>
          <w:szCs w:val="21"/>
        </w:rPr>
        <w:t>homeowners</w:t>
      </w:r>
      <w:proofErr w:type="gramEnd"/>
      <w:r>
        <w:rPr>
          <w:color w:val="444444"/>
          <w:sz w:val="21"/>
          <w:szCs w:val="21"/>
        </w:rPr>
        <w:t xml:space="preserve"> policies provide very limited coverage for small watercraft, typically up to $1,500. A larger boat or jet ski needs a separate watercraft policy.</w:t>
      </w:r>
    </w:p>
    <w:p w14:paraId="16A97D51" w14:textId="77777777" w:rsidR="0036325B" w:rsidRDefault="00000000">
      <w:pPr>
        <w:spacing w:before="160" w:after="40"/>
      </w:pPr>
      <w:r>
        <w:rPr>
          <w:b/>
          <w:bCs/>
          <w:color w:val="1C1FC8"/>
          <w:sz w:val="22"/>
          <w:szCs w:val="22"/>
        </w:rPr>
        <w:t xml:space="preserve">Q71: </w:t>
      </w:r>
      <w:r>
        <w:rPr>
          <w:b/>
          <w:bCs/>
          <w:color w:val="1F7A3D"/>
          <w:sz w:val="22"/>
          <w:szCs w:val="22"/>
        </w:rPr>
        <w:t>What happens to my insurance when I get married?</w:t>
      </w:r>
    </w:p>
    <w:p w14:paraId="7F39545A" w14:textId="77777777" w:rsidR="0036325B" w:rsidRDefault="00000000">
      <w:pPr>
        <w:ind w:left="200"/>
      </w:pPr>
      <w:r>
        <w:rPr>
          <w:color w:val="444444"/>
          <w:sz w:val="21"/>
          <w:szCs w:val="21"/>
        </w:rPr>
        <w:t>Marriage is a good time to review and consolidate policies. You can typically add a spouse to your existing home and auto policies or combine separate policies for potential multi-policy discounts. Update beneficiaries on life policies at the same time.</w:t>
      </w:r>
    </w:p>
    <w:p w14:paraId="55660F48" w14:textId="77777777" w:rsidR="0036325B" w:rsidRDefault="00000000">
      <w:pPr>
        <w:spacing w:before="160" w:after="40"/>
      </w:pPr>
      <w:r>
        <w:rPr>
          <w:b/>
          <w:bCs/>
          <w:color w:val="1C1FC8"/>
          <w:sz w:val="22"/>
          <w:szCs w:val="22"/>
        </w:rPr>
        <w:t xml:space="preserve">Q72: </w:t>
      </w:r>
      <w:r>
        <w:rPr>
          <w:b/>
          <w:bCs/>
          <w:color w:val="1F7A3D"/>
          <w:sz w:val="22"/>
          <w:szCs w:val="22"/>
        </w:rPr>
        <w:t xml:space="preserve">What is the difference between a </w:t>
      </w:r>
      <w:proofErr w:type="gramStart"/>
      <w:r>
        <w:rPr>
          <w:b/>
          <w:bCs/>
          <w:color w:val="1F7A3D"/>
          <w:sz w:val="22"/>
          <w:szCs w:val="22"/>
        </w:rPr>
        <w:t>homeowners</w:t>
      </w:r>
      <w:proofErr w:type="gramEnd"/>
      <w:r>
        <w:rPr>
          <w:b/>
          <w:bCs/>
          <w:color w:val="1F7A3D"/>
          <w:sz w:val="22"/>
          <w:szCs w:val="22"/>
        </w:rPr>
        <w:t xml:space="preserve"> and a landlord policy?</w:t>
      </w:r>
    </w:p>
    <w:p w14:paraId="47653079" w14:textId="77777777" w:rsidR="0036325B" w:rsidRDefault="00000000">
      <w:pPr>
        <w:ind w:left="200"/>
      </w:pPr>
      <w:r>
        <w:rPr>
          <w:color w:val="444444"/>
          <w:sz w:val="21"/>
          <w:szCs w:val="21"/>
        </w:rPr>
        <w:t xml:space="preserve">A </w:t>
      </w:r>
      <w:proofErr w:type="gramStart"/>
      <w:r>
        <w:rPr>
          <w:color w:val="444444"/>
          <w:sz w:val="21"/>
          <w:szCs w:val="21"/>
        </w:rPr>
        <w:t>homeowners</w:t>
      </w:r>
      <w:proofErr w:type="gramEnd"/>
      <w:r>
        <w:rPr>
          <w:color w:val="444444"/>
          <w:sz w:val="21"/>
          <w:szCs w:val="21"/>
        </w:rPr>
        <w:t xml:space="preserve"> policy is designed for owner-occupied residences. A landlord or dwelling fire policy is designed for rental properties and covers the structure, loss of rental income, and landlord liability. Using a </w:t>
      </w:r>
      <w:proofErr w:type="gramStart"/>
      <w:r>
        <w:rPr>
          <w:color w:val="444444"/>
          <w:sz w:val="21"/>
          <w:szCs w:val="21"/>
        </w:rPr>
        <w:t>homeowners</w:t>
      </w:r>
      <w:proofErr w:type="gramEnd"/>
      <w:r>
        <w:rPr>
          <w:color w:val="444444"/>
          <w:sz w:val="21"/>
          <w:szCs w:val="21"/>
        </w:rPr>
        <w:t xml:space="preserve"> policy on </w:t>
      </w:r>
      <w:proofErr w:type="gramStart"/>
      <w:r>
        <w:rPr>
          <w:color w:val="444444"/>
          <w:sz w:val="21"/>
          <w:szCs w:val="21"/>
        </w:rPr>
        <w:t>a rental</w:t>
      </w:r>
      <w:proofErr w:type="gramEnd"/>
      <w:r>
        <w:rPr>
          <w:color w:val="444444"/>
          <w:sz w:val="21"/>
          <w:szCs w:val="21"/>
        </w:rPr>
        <w:t xml:space="preserve"> can result in a claim denial.</w:t>
      </w:r>
    </w:p>
    <w:p w14:paraId="4FB9B7BC" w14:textId="77777777" w:rsidR="00560DBF" w:rsidRDefault="00560DBF">
      <w:pPr>
        <w:spacing w:before="160" w:after="40"/>
        <w:rPr>
          <w:b/>
          <w:bCs/>
          <w:color w:val="1C1FC8"/>
          <w:sz w:val="22"/>
          <w:szCs w:val="22"/>
        </w:rPr>
      </w:pPr>
    </w:p>
    <w:p w14:paraId="10015A57" w14:textId="7B2B85D2" w:rsidR="0036325B" w:rsidRDefault="00000000">
      <w:pPr>
        <w:spacing w:before="160" w:after="40"/>
      </w:pPr>
      <w:r>
        <w:rPr>
          <w:b/>
          <w:bCs/>
          <w:color w:val="1C1FC8"/>
          <w:sz w:val="22"/>
          <w:szCs w:val="22"/>
        </w:rPr>
        <w:lastRenderedPageBreak/>
        <w:t xml:space="preserve">Q73: </w:t>
      </w:r>
      <w:r>
        <w:rPr>
          <w:b/>
          <w:bCs/>
          <w:color w:val="1F7A3D"/>
          <w:sz w:val="22"/>
          <w:szCs w:val="22"/>
        </w:rPr>
        <w:t xml:space="preserve">Can I </w:t>
      </w:r>
      <w:proofErr w:type="gramStart"/>
      <w:r>
        <w:rPr>
          <w:b/>
          <w:bCs/>
          <w:color w:val="1F7A3D"/>
          <w:sz w:val="22"/>
          <w:szCs w:val="22"/>
        </w:rPr>
        <w:t>insure</w:t>
      </w:r>
      <w:proofErr w:type="gramEnd"/>
      <w:r>
        <w:rPr>
          <w:b/>
          <w:bCs/>
          <w:color w:val="1F7A3D"/>
          <w:sz w:val="22"/>
          <w:szCs w:val="22"/>
        </w:rPr>
        <w:t xml:space="preserve"> a manufactured or mobile home?</w:t>
      </w:r>
    </w:p>
    <w:p w14:paraId="1EF380EB" w14:textId="77777777" w:rsidR="0036325B" w:rsidRDefault="00000000">
      <w:pPr>
        <w:ind w:left="200"/>
      </w:pPr>
      <w:r>
        <w:rPr>
          <w:color w:val="444444"/>
          <w:sz w:val="21"/>
          <w:szCs w:val="21"/>
        </w:rPr>
        <w:t>Yes. Manufactured and mobile homes require specialized policies because they are not classified or constructed the same as site-built homes. We have markets that write manufactured home coverage including dwelling, personal property, and liability.</w:t>
      </w:r>
    </w:p>
    <w:p w14:paraId="7EA56B85" w14:textId="77777777" w:rsidR="0036325B" w:rsidRDefault="00000000">
      <w:pPr>
        <w:spacing w:before="160" w:after="40"/>
      </w:pPr>
      <w:r>
        <w:rPr>
          <w:b/>
          <w:bCs/>
          <w:color w:val="1C1FC8"/>
          <w:sz w:val="22"/>
          <w:szCs w:val="22"/>
        </w:rPr>
        <w:t xml:space="preserve">Q74: </w:t>
      </w:r>
      <w:r>
        <w:rPr>
          <w:b/>
          <w:bCs/>
          <w:color w:val="1F7A3D"/>
          <w:sz w:val="22"/>
          <w:szCs w:val="22"/>
        </w:rPr>
        <w:t>Should I review my insurance annually?</w:t>
      </w:r>
    </w:p>
    <w:p w14:paraId="2B1AB757" w14:textId="77777777" w:rsidR="0036325B" w:rsidRDefault="00000000">
      <w:pPr>
        <w:ind w:left="200"/>
      </w:pPr>
      <w:r>
        <w:rPr>
          <w:color w:val="444444"/>
          <w:sz w:val="21"/>
          <w:szCs w:val="21"/>
        </w:rPr>
        <w:t xml:space="preserve">Absolutely. Renovations, major purchases, new household members, and rising construction costs all affect your coverage needs. An annual review ensures your program keeps pace with your actual exposure. Schedule one every year </w:t>
      </w:r>
      <w:proofErr w:type="gramStart"/>
      <w:r>
        <w:rPr>
          <w:color w:val="444444"/>
          <w:sz w:val="21"/>
          <w:szCs w:val="21"/>
        </w:rPr>
        <w:t>at</w:t>
      </w:r>
      <w:proofErr w:type="gramEnd"/>
      <w:r>
        <w:rPr>
          <w:color w:val="444444"/>
          <w:sz w:val="21"/>
          <w:szCs w:val="21"/>
        </w:rPr>
        <w:t xml:space="preserve"> renewal.</w:t>
      </w:r>
    </w:p>
    <w:p w14:paraId="3AF85F58" w14:textId="77777777" w:rsidR="0036325B" w:rsidRDefault="00000000">
      <w:pPr>
        <w:spacing w:before="160" w:after="40"/>
      </w:pPr>
      <w:r>
        <w:rPr>
          <w:b/>
          <w:bCs/>
          <w:color w:val="1C1FC8"/>
          <w:sz w:val="22"/>
          <w:szCs w:val="22"/>
        </w:rPr>
        <w:t xml:space="preserve">Q75: </w:t>
      </w:r>
      <w:r>
        <w:rPr>
          <w:b/>
          <w:bCs/>
          <w:color w:val="1F7A3D"/>
          <w:sz w:val="22"/>
          <w:szCs w:val="22"/>
        </w:rPr>
        <w:t>What is a home-based business endorsement?</w:t>
      </w:r>
    </w:p>
    <w:p w14:paraId="656E8B88" w14:textId="77777777" w:rsidR="0036325B" w:rsidRDefault="00000000">
      <w:pPr>
        <w:ind w:left="200"/>
      </w:pPr>
      <w:r>
        <w:rPr>
          <w:color w:val="444444"/>
          <w:sz w:val="21"/>
          <w:szCs w:val="21"/>
        </w:rPr>
        <w:t xml:space="preserve">If you run a business from home, a home business endorsement extends both property and liability coverage beyond the very limited amounts in a standard </w:t>
      </w:r>
      <w:proofErr w:type="gramStart"/>
      <w:r>
        <w:rPr>
          <w:color w:val="444444"/>
          <w:sz w:val="21"/>
          <w:szCs w:val="21"/>
        </w:rPr>
        <w:t>homeowners</w:t>
      </w:r>
      <w:proofErr w:type="gramEnd"/>
      <w:r>
        <w:rPr>
          <w:color w:val="444444"/>
          <w:sz w:val="21"/>
          <w:szCs w:val="21"/>
        </w:rPr>
        <w:t xml:space="preserve"> policy. Once you have employees, a separate commercial policy and workers' compensation are needed.</w:t>
      </w:r>
    </w:p>
    <w:p w14:paraId="5CEBD511" w14:textId="77777777" w:rsidR="0036325B" w:rsidRDefault="00000000">
      <w:pPr>
        <w:spacing w:before="160" w:after="40"/>
      </w:pPr>
      <w:r>
        <w:rPr>
          <w:b/>
          <w:bCs/>
          <w:color w:val="1C1FC8"/>
          <w:sz w:val="22"/>
          <w:szCs w:val="22"/>
        </w:rPr>
        <w:t xml:space="preserve">Q76: </w:t>
      </w:r>
      <w:r>
        <w:rPr>
          <w:b/>
          <w:bCs/>
          <w:color w:val="1F7A3D"/>
          <w:sz w:val="22"/>
          <w:szCs w:val="22"/>
        </w:rPr>
        <w:t>What is personal property replacement cost coverage?</w:t>
      </w:r>
    </w:p>
    <w:p w14:paraId="5E59E642" w14:textId="77777777" w:rsidR="0036325B" w:rsidRDefault="00000000">
      <w:pPr>
        <w:ind w:left="200"/>
      </w:pPr>
      <w:r>
        <w:rPr>
          <w:color w:val="444444"/>
          <w:sz w:val="21"/>
          <w:szCs w:val="21"/>
        </w:rPr>
        <w:t>Personal property is typically covered at ACV, meaning depreciation is deducted from the claim payment. A replacement cost endorsement for personal property eliminates depreciation so you receive what it costs to replace the item new. This is usually a worthwhile upgrade for most homeowners.</w:t>
      </w:r>
    </w:p>
    <w:p w14:paraId="39E36032" w14:textId="77777777" w:rsidR="0036325B" w:rsidRDefault="00000000">
      <w:pPr>
        <w:spacing w:before="160" w:after="40"/>
      </w:pPr>
      <w:r>
        <w:rPr>
          <w:b/>
          <w:bCs/>
          <w:color w:val="1C1FC8"/>
          <w:sz w:val="22"/>
          <w:szCs w:val="22"/>
        </w:rPr>
        <w:t xml:space="preserve">Q77: </w:t>
      </w:r>
      <w:r>
        <w:rPr>
          <w:b/>
          <w:bCs/>
          <w:color w:val="1F7A3D"/>
          <w:sz w:val="22"/>
          <w:szCs w:val="22"/>
        </w:rPr>
        <w:t>Does my renters insurance cover my roommate?</w:t>
      </w:r>
    </w:p>
    <w:p w14:paraId="62EE3F6B" w14:textId="77777777" w:rsidR="0036325B" w:rsidRDefault="00000000">
      <w:pPr>
        <w:ind w:left="200"/>
      </w:pPr>
      <w:r>
        <w:rPr>
          <w:color w:val="444444"/>
          <w:sz w:val="21"/>
          <w:szCs w:val="21"/>
        </w:rPr>
        <w:t xml:space="preserve">Standard </w:t>
      </w:r>
      <w:proofErr w:type="gramStart"/>
      <w:r>
        <w:rPr>
          <w:color w:val="444444"/>
          <w:sz w:val="21"/>
          <w:szCs w:val="21"/>
        </w:rPr>
        <w:t>renters</w:t>
      </w:r>
      <w:proofErr w:type="gramEnd"/>
      <w:r>
        <w:rPr>
          <w:color w:val="444444"/>
          <w:sz w:val="21"/>
          <w:szCs w:val="21"/>
        </w:rPr>
        <w:t xml:space="preserve"> insurance covers only the named insured and their resident relatives. A roommate who is not listed on the policy is not covered. Your roommate should either be added to your policy or obtain their own </w:t>
      </w:r>
      <w:proofErr w:type="gramStart"/>
      <w:r>
        <w:rPr>
          <w:color w:val="444444"/>
          <w:sz w:val="21"/>
          <w:szCs w:val="21"/>
        </w:rPr>
        <w:t>renters</w:t>
      </w:r>
      <w:proofErr w:type="gramEnd"/>
      <w:r>
        <w:rPr>
          <w:color w:val="444444"/>
          <w:sz w:val="21"/>
          <w:szCs w:val="21"/>
        </w:rPr>
        <w:t xml:space="preserve"> policy.</w:t>
      </w:r>
    </w:p>
    <w:p w14:paraId="6903E33B" w14:textId="77777777" w:rsidR="0036325B" w:rsidRDefault="00000000">
      <w:pPr>
        <w:spacing w:before="160" w:after="40"/>
      </w:pPr>
      <w:r>
        <w:rPr>
          <w:b/>
          <w:bCs/>
          <w:color w:val="1C1FC8"/>
          <w:sz w:val="22"/>
          <w:szCs w:val="22"/>
        </w:rPr>
        <w:t xml:space="preserve">Q78: </w:t>
      </w:r>
      <w:r>
        <w:rPr>
          <w:b/>
          <w:bCs/>
          <w:color w:val="1F7A3D"/>
          <w:sz w:val="22"/>
          <w:szCs w:val="22"/>
        </w:rPr>
        <w:t>What is force-placed insurance?</w:t>
      </w:r>
    </w:p>
    <w:p w14:paraId="553135D5" w14:textId="77777777" w:rsidR="0036325B" w:rsidRDefault="00000000">
      <w:pPr>
        <w:ind w:left="200"/>
      </w:pPr>
      <w:r>
        <w:rPr>
          <w:color w:val="444444"/>
          <w:sz w:val="21"/>
          <w:szCs w:val="21"/>
        </w:rPr>
        <w:t>Force-placed insurance is coverage your mortgage lender purchases on your behalf if you allow your homeowners policy to lapse. It is typically more expensive than market coverage, covers only the lender's interest, and provides no personal property or liability coverage. Avoid it by maintaining your own policy.</w:t>
      </w:r>
    </w:p>
    <w:p w14:paraId="5BEB1FB1" w14:textId="77777777" w:rsidR="0036325B" w:rsidRDefault="00000000">
      <w:pPr>
        <w:spacing w:before="160" w:after="40"/>
      </w:pPr>
      <w:r>
        <w:rPr>
          <w:b/>
          <w:bCs/>
          <w:color w:val="1C1FC8"/>
          <w:sz w:val="22"/>
          <w:szCs w:val="22"/>
        </w:rPr>
        <w:t xml:space="preserve">Q79: </w:t>
      </w:r>
      <w:r>
        <w:rPr>
          <w:b/>
          <w:bCs/>
          <w:color w:val="1F7A3D"/>
          <w:sz w:val="22"/>
          <w:szCs w:val="22"/>
        </w:rPr>
        <w:t>What is the difference between a deductible and a premium?</w:t>
      </w:r>
    </w:p>
    <w:p w14:paraId="662BB80B" w14:textId="77777777" w:rsidR="0036325B" w:rsidRDefault="00000000">
      <w:pPr>
        <w:ind w:left="200"/>
      </w:pPr>
      <w:r>
        <w:rPr>
          <w:color w:val="444444"/>
          <w:sz w:val="21"/>
          <w:szCs w:val="21"/>
        </w:rPr>
        <w:t>Your premium is what you pay regularly, monthly or annually, to maintain your insurance coverage. Your deductible is the amount you pay out of pocket when you file a claim before the insurance pays. These two figures generally move in opposite directions. A higher deductible results in a lower premium.</w:t>
      </w:r>
    </w:p>
    <w:p w14:paraId="364069AB" w14:textId="77777777" w:rsidR="0036325B" w:rsidRDefault="00000000">
      <w:pPr>
        <w:spacing w:before="160" w:after="40"/>
      </w:pPr>
      <w:r>
        <w:rPr>
          <w:b/>
          <w:bCs/>
          <w:color w:val="1C1FC8"/>
          <w:sz w:val="22"/>
          <w:szCs w:val="22"/>
        </w:rPr>
        <w:t xml:space="preserve">Q80: </w:t>
      </w:r>
      <w:r>
        <w:rPr>
          <w:b/>
          <w:bCs/>
          <w:color w:val="1F7A3D"/>
          <w:sz w:val="22"/>
          <w:szCs w:val="22"/>
        </w:rPr>
        <w:t>What is an independent insurance agent vs. a captive agent?</w:t>
      </w:r>
    </w:p>
    <w:p w14:paraId="60229FA2" w14:textId="77777777" w:rsidR="0036325B" w:rsidRDefault="00000000">
      <w:pPr>
        <w:ind w:left="200"/>
      </w:pPr>
      <w:r>
        <w:rPr>
          <w:color w:val="444444"/>
          <w:sz w:val="21"/>
          <w:szCs w:val="21"/>
        </w:rPr>
        <w:t>An independent agent represents multiple insurance companies and can shop the market on your behalf to find the best coverage and price. A captive agent works exclusively for one carrier. As an independent agent with access to 50+ markets, we can provide options and advocacy that a single-carrier agent cannot.</w:t>
      </w:r>
    </w:p>
    <w:p w14:paraId="2B52F3E0" w14:textId="77777777" w:rsidR="0036325B" w:rsidRDefault="00000000">
      <w:pPr>
        <w:pBdr>
          <w:bottom w:val="single" w:sz="8" w:space="4" w:color="1C1FC8"/>
        </w:pBdr>
        <w:spacing w:before="400" w:after="160"/>
      </w:pPr>
      <w:r>
        <w:rPr>
          <w:b/>
          <w:bCs/>
          <w:color w:val="1C1FC8"/>
          <w:sz w:val="27"/>
          <w:szCs w:val="27"/>
        </w:rPr>
        <w:t>Insurance Fundamentals &amp; Smart Coverage Decisions</w:t>
      </w:r>
    </w:p>
    <w:p w14:paraId="2862B30A" w14:textId="77777777" w:rsidR="0036325B" w:rsidRDefault="00000000">
      <w:pPr>
        <w:spacing w:before="160" w:after="40"/>
      </w:pPr>
      <w:r>
        <w:rPr>
          <w:b/>
          <w:bCs/>
          <w:color w:val="1C1FC8"/>
          <w:sz w:val="22"/>
          <w:szCs w:val="22"/>
        </w:rPr>
        <w:t xml:space="preserve">Q81: </w:t>
      </w:r>
      <w:r>
        <w:rPr>
          <w:b/>
          <w:bCs/>
          <w:color w:val="1F7A3D"/>
          <w:sz w:val="22"/>
          <w:szCs w:val="22"/>
        </w:rPr>
        <w:t>What is an insurance score and how does it affect my rates?</w:t>
      </w:r>
    </w:p>
    <w:p w14:paraId="6D7B583A" w14:textId="77777777" w:rsidR="0036325B" w:rsidRDefault="00000000">
      <w:pPr>
        <w:ind w:left="200"/>
      </w:pPr>
      <w:r>
        <w:rPr>
          <w:color w:val="444444"/>
          <w:sz w:val="21"/>
          <w:szCs w:val="21"/>
        </w:rPr>
        <w:t xml:space="preserve">An insurance score is calculated specifically for insurance risk prediction, </w:t>
      </w:r>
      <w:proofErr w:type="gramStart"/>
      <w:r>
        <w:rPr>
          <w:color w:val="444444"/>
          <w:sz w:val="21"/>
          <w:szCs w:val="21"/>
        </w:rPr>
        <w:t>similar to</w:t>
      </w:r>
      <w:proofErr w:type="gramEnd"/>
      <w:r>
        <w:rPr>
          <w:color w:val="444444"/>
          <w:sz w:val="21"/>
          <w:szCs w:val="21"/>
        </w:rPr>
        <w:t xml:space="preserve"> a credit score. In Missouri and Kansas, it is a permitted rating factor. Paying bills on time and reducing debt both help your score and can lower your premiums.</w:t>
      </w:r>
    </w:p>
    <w:p w14:paraId="2FF4A1DB" w14:textId="77777777" w:rsidR="0036325B" w:rsidRDefault="00000000">
      <w:pPr>
        <w:spacing w:before="160" w:after="40"/>
      </w:pPr>
      <w:r>
        <w:rPr>
          <w:b/>
          <w:bCs/>
          <w:color w:val="1C1FC8"/>
          <w:sz w:val="22"/>
          <w:szCs w:val="22"/>
        </w:rPr>
        <w:t xml:space="preserve">Q82: </w:t>
      </w:r>
      <w:r>
        <w:rPr>
          <w:b/>
          <w:bCs/>
          <w:color w:val="1F7A3D"/>
          <w:sz w:val="22"/>
          <w:szCs w:val="22"/>
        </w:rPr>
        <w:t>What is the difference between property and casualty insurance?</w:t>
      </w:r>
    </w:p>
    <w:p w14:paraId="56F220E7" w14:textId="77777777" w:rsidR="0036325B" w:rsidRDefault="00000000">
      <w:pPr>
        <w:ind w:left="200"/>
      </w:pPr>
      <w:r>
        <w:rPr>
          <w:color w:val="444444"/>
          <w:sz w:val="21"/>
          <w:szCs w:val="21"/>
        </w:rPr>
        <w:t>Property insurance covers physical assets such as your home, car, and belongings against damage or loss. Casualty insurance covers your legal liability to others for bodily injury or property damage. Most personal and commercial policies combine both types under one policy form.</w:t>
      </w:r>
    </w:p>
    <w:p w14:paraId="21E52FA9" w14:textId="77777777" w:rsidR="0036325B" w:rsidRDefault="00000000">
      <w:pPr>
        <w:spacing w:before="160" w:after="40"/>
      </w:pPr>
      <w:r>
        <w:rPr>
          <w:b/>
          <w:bCs/>
          <w:color w:val="1C1FC8"/>
          <w:sz w:val="22"/>
          <w:szCs w:val="22"/>
        </w:rPr>
        <w:t xml:space="preserve">Q83: </w:t>
      </w:r>
      <w:r>
        <w:rPr>
          <w:b/>
          <w:bCs/>
          <w:color w:val="1F7A3D"/>
          <w:sz w:val="22"/>
          <w:szCs w:val="22"/>
        </w:rPr>
        <w:t xml:space="preserve">Can I cancel my </w:t>
      </w:r>
      <w:proofErr w:type="gramStart"/>
      <w:r>
        <w:rPr>
          <w:b/>
          <w:bCs/>
          <w:color w:val="1F7A3D"/>
          <w:sz w:val="22"/>
          <w:szCs w:val="22"/>
        </w:rPr>
        <w:t>homeowners</w:t>
      </w:r>
      <w:proofErr w:type="gramEnd"/>
      <w:r>
        <w:rPr>
          <w:b/>
          <w:bCs/>
          <w:color w:val="1F7A3D"/>
          <w:sz w:val="22"/>
          <w:szCs w:val="22"/>
        </w:rPr>
        <w:t xml:space="preserve"> policy at any time?</w:t>
      </w:r>
    </w:p>
    <w:p w14:paraId="706235E4" w14:textId="77777777" w:rsidR="0036325B" w:rsidRDefault="00000000">
      <w:pPr>
        <w:ind w:left="200"/>
      </w:pPr>
      <w:r>
        <w:rPr>
          <w:color w:val="444444"/>
          <w:sz w:val="21"/>
          <w:szCs w:val="21"/>
        </w:rPr>
        <w:t xml:space="preserve">Yes. You can cancel a </w:t>
      </w:r>
      <w:proofErr w:type="gramStart"/>
      <w:r>
        <w:rPr>
          <w:color w:val="444444"/>
          <w:sz w:val="21"/>
          <w:szCs w:val="21"/>
        </w:rPr>
        <w:t>homeowners</w:t>
      </w:r>
      <w:proofErr w:type="gramEnd"/>
      <w:r>
        <w:rPr>
          <w:color w:val="444444"/>
          <w:sz w:val="21"/>
          <w:szCs w:val="21"/>
        </w:rPr>
        <w:t xml:space="preserve"> policy at any time and receive a pro-</w:t>
      </w:r>
      <w:proofErr w:type="gramStart"/>
      <w:r>
        <w:rPr>
          <w:color w:val="444444"/>
          <w:sz w:val="21"/>
          <w:szCs w:val="21"/>
        </w:rPr>
        <w:t>rata</w:t>
      </w:r>
      <w:proofErr w:type="gramEnd"/>
      <w:r>
        <w:rPr>
          <w:color w:val="444444"/>
          <w:sz w:val="21"/>
          <w:szCs w:val="21"/>
        </w:rPr>
        <w:t xml:space="preserve"> or short-rate refund of unused premium depending on your carrier. However, if you have a mortgage, your lender requires you to maintain coverage. Notify your lender before cancelling to avoid force-placed insurance.</w:t>
      </w:r>
    </w:p>
    <w:p w14:paraId="4C4D7E75" w14:textId="77777777" w:rsidR="00560DBF" w:rsidRDefault="00560DBF">
      <w:pPr>
        <w:spacing w:before="160" w:after="40"/>
        <w:rPr>
          <w:b/>
          <w:bCs/>
          <w:color w:val="1C1FC8"/>
          <w:sz w:val="22"/>
          <w:szCs w:val="22"/>
        </w:rPr>
      </w:pPr>
    </w:p>
    <w:p w14:paraId="02BA6152" w14:textId="22CA773F" w:rsidR="0036325B" w:rsidRDefault="00000000">
      <w:pPr>
        <w:spacing w:before="160" w:after="40"/>
      </w:pPr>
      <w:r>
        <w:rPr>
          <w:b/>
          <w:bCs/>
          <w:color w:val="1C1FC8"/>
          <w:sz w:val="22"/>
          <w:szCs w:val="22"/>
        </w:rPr>
        <w:lastRenderedPageBreak/>
        <w:t xml:space="preserve">Q84: </w:t>
      </w:r>
      <w:r>
        <w:rPr>
          <w:b/>
          <w:bCs/>
          <w:color w:val="1F7A3D"/>
          <w:sz w:val="22"/>
          <w:szCs w:val="22"/>
        </w:rPr>
        <w:t>Does my homeowners policy cover a home generator?</w:t>
      </w:r>
    </w:p>
    <w:p w14:paraId="43343312" w14:textId="77777777" w:rsidR="0036325B" w:rsidRDefault="00000000">
      <w:pPr>
        <w:ind w:left="200"/>
      </w:pPr>
      <w:r>
        <w:rPr>
          <w:color w:val="444444"/>
          <w:sz w:val="21"/>
          <w:szCs w:val="21"/>
        </w:rPr>
        <w:t>A permanently installed standby generator is typically covered as part of the dwelling. A portable generator is covered as personal property. Make sure the generator's replacement cost is factored into your overall dwelling and contents coverage.</w:t>
      </w:r>
    </w:p>
    <w:p w14:paraId="449820CB" w14:textId="77777777" w:rsidR="0036325B" w:rsidRDefault="00000000">
      <w:pPr>
        <w:spacing w:before="160" w:after="40"/>
      </w:pPr>
      <w:r>
        <w:rPr>
          <w:b/>
          <w:bCs/>
          <w:color w:val="1C1FC8"/>
          <w:sz w:val="22"/>
          <w:szCs w:val="22"/>
        </w:rPr>
        <w:t xml:space="preserve">Q85: </w:t>
      </w:r>
      <w:r>
        <w:rPr>
          <w:b/>
          <w:bCs/>
          <w:color w:val="1F7A3D"/>
          <w:sz w:val="22"/>
          <w:szCs w:val="22"/>
        </w:rPr>
        <w:t>Does my auto policy cover damage from hitting a pothole or road hazard?</w:t>
      </w:r>
    </w:p>
    <w:p w14:paraId="1B2EE1C4" w14:textId="77777777" w:rsidR="0036325B" w:rsidRDefault="00000000">
      <w:pPr>
        <w:ind w:left="200"/>
      </w:pPr>
      <w:r>
        <w:rPr>
          <w:color w:val="444444"/>
          <w:sz w:val="21"/>
          <w:szCs w:val="21"/>
        </w:rPr>
        <w:t>Pothole or road hazard damage to your vehicle is a collision claim, not a comprehensive claim. Your collision deductible applies. If the damage is severe and the road hazard was caused by a government entity, a claim against that entity may also be possible in some cases.</w:t>
      </w:r>
    </w:p>
    <w:p w14:paraId="7097E3C2" w14:textId="77777777" w:rsidR="0036325B" w:rsidRDefault="00000000">
      <w:pPr>
        <w:spacing w:before="160" w:after="40"/>
      </w:pPr>
      <w:r>
        <w:rPr>
          <w:b/>
          <w:bCs/>
          <w:color w:val="1C1FC8"/>
          <w:sz w:val="22"/>
          <w:szCs w:val="22"/>
        </w:rPr>
        <w:t xml:space="preserve">Q86: </w:t>
      </w:r>
      <w:r>
        <w:rPr>
          <w:b/>
          <w:bCs/>
          <w:color w:val="1F7A3D"/>
          <w:sz w:val="22"/>
          <w:szCs w:val="22"/>
        </w:rPr>
        <w:t>Does my homeowners policy cover a stolen bicycle from outside my home?</w:t>
      </w:r>
    </w:p>
    <w:p w14:paraId="0E09753A" w14:textId="77777777" w:rsidR="0036325B" w:rsidRDefault="00000000">
      <w:pPr>
        <w:ind w:left="200"/>
      </w:pPr>
      <w:r>
        <w:rPr>
          <w:color w:val="444444"/>
          <w:sz w:val="21"/>
          <w:szCs w:val="21"/>
        </w:rPr>
        <w:t>Yes. Personal property coverage extends to theft of belongings away from your home, including a bicycle stolen from a rack or storage area. A deductible applies and coverage is subject to your overall personal property limit. For high-value bicycles, a scheduled item or standalone bicycle insurance is more comprehensive.</w:t>
      </w:r>
    </w:p>
    <w:p w14:paraId="1BE2ED57" w14:textId="77777777" w:rsidR="0036325B" w:rsidRDefault="00000000">
      <w:pPr>
        <w:spacing w:before="160" w:after="40"/>
      </w:pPr>
      <w:r>
        <w:rPr>
          <w:b/>
          <w:bCs/>
          <w:color w:val="1C1FC8"/>
          <w:sz w:val="22"/>
          <w:szCs w:val="22"/>
        </w:rPr>
        <w:t xml:space="preserve">Q87: </w:t>
      </w:r>
      <w:r>
        <w:rPr>
          <w:b/>
          <w:bCs/>
          <w:color w:val="1F7A3D"/>
          <w:sz w:val="22"/>
          <w:szCs w:val="22"/>
        </w:rPr>
        <w:t>What is a binder and when is it issued?</w:t>
      </w:r>
    </w:p>
    <w:p w14:paraId="6BB7F014" w14:textId="77777777" w:rsidR="0036325B" w:rsidRDefault="00000000">
      <w:pPr>
        <w:ind w:left="200"/>
      </w:pPr>
      <w:r>
        <w:rPr>
          <w:color w:val="444444"/>
          <w:sz w:val="21"/>
          <w:szCs w:val="21"/>
        </w:rPr>
        <w:t>An insurance binder is a temporary document confirming coverage is in place while the formal policy is being issued. It is commonly needed for mortgage closings. A binder is legally binding but expires quickly, usually within 30-90 days. Make sure your formal policy is issued promptly.</w:t>
      </w:r>
    </w:p>
    <w:p w14:paraId="0A82286E" w14:textId="77777777" w:rsidR="0036325B" w:rsidRDefault="00000000">
      <w:pPr>
        <w:spacing w:before="160" w:after="40"/>
      </w:pPr>
      <w:r>
        <w:rPr>
          <w:b/>
          <w:bCs/>
          <w:color w:val="1C1FC8"/>
          <w:sz w:val="22"/>
          <w:szCs w:val="22"/>
        </w:rPr>
        <w:t xml:space="preserve">Q88: </w:t>
      </w:r>
      <w:r>
        <w:rPr>
          <w:b/>
          <w:bCs/>
          <w:color w:val="1F7A3D"/>
          <w:sz w:val="22"/>
          <w:szCs w:val="22"/>
        </w:rPr>
        <w:t>How are homeowners insurance premiums calculated?</w:t>
      </w:r>
    </w:p>
    <w:p w14:paraId="3E55AC7F" w14:textId="77777777" w:rsidR="0036325B" w:rsidRDefault="00000000">
      <w:pPr>
        <w:ind w:left="200"/>
      </w:pPr>
      <w:r>
        <w:rPr>
          <w:color w:val="444444"/>
          <w:sz w:val="21"/>
          <w:szCs w:val="21"/>
        </w:rPr>
        <w:t xml:space="preserve">Premiums are based on your home's replacement cost, location, age, construction type, roofing material and age, claims history, credit-based insurance score, coverage limits, and deductibles. Each carrier </w:t>
      </w:r>
      <w:proofErr w:type="gramStart"/>
      <w:r>
        <w:rPr>
          <w:color w:val="444444"/>
          <w:sz w:val="21"/>
          <w:szCs w:val="21"/>
        </w:rPr>
        <w:t>weights</w:t>
      </w:r>
      <w:proofErr w:type="gramEnd"/>
      <w:r>
        <w:rPr>
          <w:color w:val="444444"/>
          <w:sz w:val="21"/>
          <w:szCs w:val="21"/>
        </w:rPr>
        <w:t xml:space="preserve"> these factors differently, which is why shopping the market matters.</w:t>
      </w:r>
    </w:p>
    <w:p w14:paraId="77C7683D" w14:textId="77777777" w:rsidR="0036325B" w:rsidRDefault="00000000">
      <w:pPr>
        <w:spacing w:before="160" w:after="40"/>
      </w:pPr>
      <w:r>
        <w:rPr>
          <w:b/>
          <w:bCs/>
          <w:color w:val="1C1FC8"/>
          <w:sz w:val="22"/>
          <w:szCs w:val="22"/>
        </w:rPr>
        <w:t xml:space="preserve">Q89: </w:t>
      </w:r>
      <w:r>
        <w:rPr>
          <w:b/>
          <w:bCs/>
          <w:color w:val="1F7A3D"/>
          <w:sz w:val="22"/>
          <w:szCs w:val="22"/>
        </w:rPr>
        <w:t>What is an umbrella exclusion and what does it mean for me?</w:t>
      </w:r>
    </w:p>
    <w:p w14:paraId="37F6DFC6" w14:textId="77777777" w:rsidR="0036325B" w:rsidRDefault="00000000">
      <w:pPr>
        <w:ind w:left="200"/>
      </w:pPr>
      <w:r>
        <w:rPr>
          <w:color w:val="444444"/>
          <w:sz w:val="21"/>
          <w:szCs w:val="21"/>
        </w:rPr>
        <w:t xml:space="preserve">Personal umbrellas typically exclude business activities, professional services, intentional acts, and aircraft. If you have </w:t>
      </w:r>
      <w:proofErr w:type="gramStart"/>
      <w:r>
        <w:rPr>
          <w:color w:val="444444"/>
          <w:sz w:val="21"/>
          <w:szCs w:val="21"/>
        </w:rPr>
        <w:t>an exposure</w:t>
      </w:r>
      <w:proofErr w:type="gramEnd"/>
      <w:r>
        <w:rPr>
          <w:color w:val="444444"/>
          <w:sz w:val="21"/>
          <w:szCs w:val="21"/>
        </w:rPr>
        <w:t xml:space="preserve"> the umbrella excludes, such as running a business from home, you need a separate commercial policy to fill that gap rather than relying on the umbrella.</w:t>
      </w:r>
    </w:p>
    <w:p w14:paraId="14F39343" w14:textId="77777777" w:rsidR="0036325B" w:rsidRDefault="00000000">
      <w:pPr>
        <w:spacing w:before="160" w:after="40"/>
      </w:pPr>
      <w:r>
        <w:rPr>
          <w:b/>
          <w:bCs/>
          <w:color w:val="1C1FC8"/>
          <w:sz w:val="22"/>
          <w:szCs w:val="22"/>
        </w:rPr>
        <w:t xml:space="preserve">Q90: </w:t>
      </w:r>
      <w:r>
        <w:rPr>
          <w:b/>
          <w:bCs/>
          <w:color w:val="1F7A3D"/>
          <w:sz w:val="22"/>
          <w:szCs w:val="22"/>
        </w:rPr>
        <w:t xml:space="preserve">What is liability coverage on a </w:t>
      </w:r>
      <w:proofErr w:type="gramStart"/>
      <w:r>
        <w:rPr>
          <w:b/>
          <w:bCs/>
          <w:color w:val="1F7A3D"/>
          <w:sz w:val="22"/>
          <w:szCs w:val="22"/>
        </w:rPr>
        <w:t>renters</w:t>
      </w:r>
      <w:proofErr w:type="gramEnd"/>
      <w:r>
        <w:rPr>
          <w:b/>
          <w:bCs/>
          <w:color w:val="1F7A3D"/>
          <w:sz w:val="22"/>
          <w:szCs w:val="22"/>
        </w:rPr>
        <w:t xml:space="preserve"> policy?</w:t>
      </w:r>
    </w:p>
    <w:p w14:paraId="5F652D22" w14:textId="77777777" w:rsidR="0036325B" w:rsidRDefault="00000000">
      <w:pPr>
        <w:ind w:left="200"/>
      </w:pPr>
      <w:r>
        <w:rPr>
          <w:color w:val="444444"/>
          <w:sz w:val="21"/>
          <w:szCs w:val="21"/>
        </w:rPr>
        <w:t>Renters insurance includes personal liability coverage, typically $100,000, that protects you if a guest is injured in your apartment or if you accidentally damage someone else's property. It also covers your legal defense costs. Many renters overlook this benefit and think of renters insurance only as property coverage.</w:t>
      </w:r>
    </w:p>
    <w:p w14:paraId="4781493E" w14:textId="77777777" w:rsidR="0036325B" w:rsidRDefault="00000000">
      <w:pPr>
        <w:spacing w:before="160" w:after="40"/>
      </w:pPr>
      <w:r>
        <w:rPr>
          <w:b/>
          <w:bCs/>
          <w:color w:val="1C1FC8"/>
          <w:sz w:val="22"/>
          <w:szCs w:val="22"/>
        </w:rPr>
        <w:t xml:space="preserve">Q91: </w:t>
      </w:r>
      <w:r>
        <w:rPr>
          <w:b/>
          <w:bCs/>
          <w:color w:val="1F7A3D"/>
          <w:sz w:val="22"/>
          <w:szCs w:val="22"/>
        </w:rPr>
        <w:t>Does my homeowners policy cover a boat stored in my garage?</w:t>
      </w:r>
    </w:p>
    <w:p w14:paraId="45E3ABD6" w14:textId="77777777" w:rsidR="0036325B" w:rsidRDefault="00000000">
      <w:pPr>
        <w:ind w:left="200"/>
      </w:pPr>
      <w:r>
        <w:rPr>
          <w:color w:val="444444"/>
          <w:sz w:val="21"/>
          <w:szCs w:val="21"/>
        </w:rPr>
        <w:t>A small boat stored in your garage is typically covered as personal property for fire and theft, but coverage is limited and does not extend to damage on the water. A separate watercraft policy provides coverage for use on the water and broader physical damage protection.</w:t>
      </w:r>
    </w:p>
    <w:p w14:paraId="4A440230" w14:textId="77777777" w:rsidR="0036325B" w:rsidRDefault="00000000">
      <w:pPr>
        <w:spacing w:before="160" w:after="40"/>
      </w:pPr>
      <w:r>
        <w:rPr>
          <w:b/>
          <w:bCs/>
          <w:color w:val="1C1FC8"/>
          <w:sz w:val="22"/>
          <w:szCs w:val="22"/>
        </w:rPr>
        <w:t xml:space="preserve">Q92: </w:t>
      </w:r>
      <w:r>
        <w:rPr>
          <w:b/>
          <w:bCs/>
          <w:color w:val="1F7A3D"/>
          <w:sz w:val="22"/>
          <w:szCs w:val="22"/>
        </w:rPr>
        <w:t>How does an at-fault accident affect my auto insurance?</w:t>
      </w:r>
    </w:p>
    <w:p w14:paraId="2E14D649" w14:textId="77777777" w:rsidR="0036325B" w:rsidRDefault="00000000">
      <w:pPr>
        <w:ind w:left="200"/>
      </w:pPr>
      <w:r>
        <w:rPr>
          <w:color w:val="444444"/>
          <w:sz w:val="21"/>
          <w:szCs w:val="21"/>
        </w:rPr>
        <w:t>An at-fault accident typically increases your premium at renewal and may affect your eligibility with preferred carriers. The rate impact varies by carrier, severity of the loss, and your prior claims history. Some carriers offer accident forgiveness for first-time at-fault accidents. Ask us if your policy includes this feature.</w:t>
      </w:r>
    </w:p>
    <w:p w14:paraId="706D891B" w14:textId="77777777" w:rsidR="0036325B" w:rsidRDefault="00000000">
      <w:pPr>
        <w:spacing w:before="160" w:after="40"/>
      </w:pPr>
      <w:r>
        <w:rPr>
          <w:b/>
          <w:bCs/>
          <w:color w:val="1C1FC8"/>
          <w:sz w:val="22"/>
          <w:szCs w:val="22"/>
        </w:rPr>
        <w:t xml:space="preserve">Q93: </w:t>
      </w:r>
      <w:r>
        <w:rPr>
          <w:b/>
          <w:bCs/>
          <w:color w:val="1F7A3D"/>
          <w:sz w:val="22"/>
          <w:szCs w:val="22"/>
        </w:rPr>
        <w:t xml:space="preserve">What is </w:t>
      </w:r>
      <w:proofErr w:type="gramStart"/>
      <w:r>
        <w:rPr>
          <w:b/>
          <w:bCs/>
          <w:color w:val="1F7A3D"/>
          <w:sz w:val="22"/>
          <w:szCs w:val="22"/>
        </w:rPr>
        <w:t>an endorsement</w:t>
      </w:r>
      <w:proofErr w:type="gramEnd"/>
      <w:r>
        <w:rPr>
          <w:b/>
          <w:bCs/>
          <w:color w:val="1F7A3D"/>
          <w:sz w:val="22"/>
          <w:szCs w:val="22"/>
        </w:rPr>
        <w:t xml:space="preserve"> vs. a rider?</w:t>
      </w:r>
    </w:p>
    <w:p w14:paraId="3531C1CD" w14:textId="77777777" w:rsidR="0036325B" w:rsidRDefault="00000000">
      <w:pPr>
        <w:ind w:left="200"/>
      </w:pPr>
      <w:r>
        <w:rPr>
          <w:color w:val="444444"/>
          <w:sz w:val="21"/>
          <w:szCs w:val="21"/>
        </w:rPr>
        <w:t>Endorsements and riders are both modifications to an insurance policy that add, remove, or change coverage. The term endorsement is used in property and casualty insurance. Rider is more common in life and health insurance. Both are legally binding amendments to the base policy.</w:t>
      </w:r>
    </w:p>
    <w:p w14:paraId="50E4AC04" w14:textId="77777777" w:rsidR="0036325B" w:rsidRDefault="00000000">
      <w:pPr>
        <w:spacing w:before="160" w:after="40"/>
      </w:pPr>
      <w:r>
        <w:rPr>
          <w:b/>
          <w:bCs/>
          <w:color w:val="1C1FC8"/>
          <w:sz w:val="22"/>
          <w:szCs w:val="22"/>
        </w:rPr>
        <w:t xml:space="preserve">Q94: </w:t>
      </w:r>
      <w:r>
        <w:rPr>
          <w:b/>
          <w:bCs/>
          <w:color w:val="1F7A3D"/>
          <w:sz w:val="22"/>
          <w:szCs w:val="22"/>
        </w:rPr>
        <w:t xml:space="preserve">Does my auto policy cover damage </w:t>
      </w:r>
      <w:proofErr w:type="gramStart"/>
      <w:r>
        <w:rPr>
          <w:b/>
          <w:bCs/>
          <w:color w:val="1F7A3D"/>
          <w:sz w:val="22"/>
          <w:szCs w:val="22"/>
        </w:rPr>
        <w:t>done</w:t>
      </w:r>
      <w:proofErr w:type="gramEnd"/>
      <w:r>
        <w:rPr>
          <w:b/>
          <w:bCs/>
          <w:color w:val="1F7A3D"/>
          <w:sz w:val="22"/>
          <w:szCs w:val="22"/>
        </w:rPr>
        <w:t xml:space="preserve"> to my own vehicle in a hit-and-run?</w:t>
      </w:r>
    </w:p>
    <w:p w14:paraId="6FA7E76C" w14:textId="77777777" w:rsidR="0036325B" w:rsidRDefault="00000000">
      <w:pPr>
        <w:ind w:left="200"/>
      </w:pPr>
      <w:r>
        <w:rPr>
          <w:color w:val="444444"/>
          <w:sz w:val="21"/>
          <w:szCs w:val="21"/>
        </w:rPr>
        <w:t>Yes, if you carry collision coverage. Damage to your vehicle from a hit-and-run is covered subject to your collision deductible. If the other driver cannot be identified, your uninsured motorist property damage coverage may also apply depending on your state and policy.</w:t>
      </w:r>
    </w:p>
    <w:p w14:paraId="17660F80" w14:textId="77777777" w:rsidR="0036325B" w:rsidRDefault="00000000">
      <w:pPr>
        <w:spacing w:before="160" w:after="40"/>
      </w:pPr>
      <w:r>
        <w:rPr>
          <w:b/>
          <w:bCs/>
          <w:color w:val="1C1FC8"/>
          <w:sz w:val="22"/>
          <w:szCs w:val="22"/>
        </w:rPr>
        <w:t xml:space="preserve">Q95: </w:t>
      </w:r>
      <w:r>
        <w:rPr>
          <w:b/>
          <w:bCs/>
          <w:color w:val="1F7A3D"/>
          <w:sz w:val="22"/>
          <w:szCs w:val="22"/>
        </w:rPr>
        <w:t>What is personal property replacement cost vs. scheduled coverage?</w:t>
      </w:r>
    </w:p>
    <w:p w14:paraId="416D5F51" w14:textId="77777777" w:rsidR="0036325B" w:rsidRDefault="00000000">
      <w:pPr>
        <w:ind w:left="200"/>
      </w:pPr>
      <w:r>
        <w:rPr>
          <w:color w:val="444444"/>
          <w:sz w:val="21"/>
          <w:szCs w:val="21"/>
        </w:rPr>
        <w:t>Personal property replacement cost eliminates depreciation on covered items across all your personal property. Scheduled coverage provides agreed value protection on specific high-value items with no deductible and often broader perils including mysterious disappearance. For items of significant value, scheduled coverage is the stronger protection.</w:t>
      </w:r>
    </w:p>
    <w:p w14:paraId="1BEE7AA6" w14:textId="77777777" w:rsidR="0036325B" w:rsidRDefault="00000000">
      <w:pPr>
        <w:spacing w:before="160" w:after="40"/>
      </w:pPr>
      <w:r>
        <w:rPr>
          <w:b/>
          <w:bCs/>
          <w:color w:val="1C1FC8"/>
          <w:sz w:val="22"/>
          <w:szCs w:val="22"/>
        </w:rPr>
        <w:lastRenderedPageBreak/>
        <w:t xml:space="preserve">Q96: </w:t>
      </w:r>
      <w:r>
        <w:rPr>
          <w:b/>
          <w:bCs/>
          <w:color w:val="1F7A3D"/>
          <w:sz w:val="22"/>
          <w:szCs w:val="22"/>
        </w:rPr>
        <w:t>Does my homeowners policy cover damage from my own negligence?</w:t>
      </w:r>
    </w:p>
    <w:p w14:paraId="26E3EC14" w14:textId="77777777" w:rsidR="0036325B" w:rsidRDefault="00000000">
      <w:pPr>
        <w:ind w:left="200"/>
      </w:pPr>
      <w:r>
        <w:rPr>
          <w:color w:val="444444"/>
          <w:sz w:val="21"/>
          <w:szCs w:val="21"/>
        </w:rPr>
        <w:t>Yes. Homeowners policies cover accidental damage to your own property from covered perils. If your negligence causes damage to a neighbor's property or injury to a third party, your liability coverage responds. Intentional acts are excluded from both property and liability coverage.</w:t>
      </w:r>
    </w:p>
    <w:p w14:paraId="10E47078" w14:textId="77777777" w:rsidR="0036325B" w:rsidRDefault="00000000">
      <w:pPr>
        <w:spacing w:before="160" w:after="40"/>
      </w:pPr>
      <w:r>
        <w:rPr>
          <w:b/>
          <w:bCs/>
          <w:color w:val="1C1FC8"/>
          <w:sz w:val="22"/>
          <w:szCs w:val="22"/>
        </w:rPr>
        <w:t xml:space="preserve">Q97: </w:t>
      </w:r>
      <w:r>
        <w:rPr>
          <w:b/>
          <w:bCs/>
          <w:color w:val="1F7A3D"/>
          <w:sz w:val="22"/>
          <w:szCs w:val="22"/>
        </w:rPr>
        <w:t>What is the difference between actual cash value and market value?</w:t>
      </w:r>
    </w:p>
    <w:p w14:paraId="26BB5DB9" w14:textId="77777777" w:rsidR="0036325B" w:rsidRDefault="00000000">
      <w:pPr>
        <w:ind w:left="200"/>
      </w:pPr>
      <w:r>
        <w:rPr>
          <w:color w:val="444444"/>
          <w:sz w:val="21"/>
          <w:szCs w:val="21"/>
        </w:rPr>
        <w:t>Actual cash value is the depreciated value of your property at the time of loss, roughly what it would sell for on the used market. Market value is what a buyer would pay for your home including land. Neither of these is what your home costs to rebuild, which is why dwelling coverage should be based on replacement cost, not market value.</w:t>
      </w:r>
    </w:p>
    <w:p w14:paraId="7D074989" w14:textId="77777777" w:rsidR="0036325B" w:rsidRDefault="00000000">
      <w:pPr>
        <w:spacing w:before="160" w:after="40"/>
      </w:pPr>
      <w:r>
        <w:rPr>
          <w:b/>
          <w:bCs/>
          <w:color w:val="1C1FC8"/>
          <w:sz w:val="22"/>
          <w:szCs w:val="22"/>
        </w:rPr>
        <w:t xml:space="preserve">Q98: </w:t>
      </w:r>
      <w:r>
        <w:rPr>
          <w:b/>
          <w:bCs/>
          <w:color w:val="1F7A3D"/>
          <w:sz w:val="22"/>
          <w:szCs w:val="22"/>
        </w:rPr>
        <w:t xml:space="preserve">Can I </w:t>
      </w:r>
      <w:proofErr w:type="gramStart"/>
      <w:r>
        <w:rPr>
          <w:b/>
          <w:bCs/>
          <w:color w:val="1F7A3D"/>
          <w:sz w:val="22"/>
          <w:szCs w:val="22"/>
        </w:rPr>
        <w:t>insure</w:t>
      </w:r>
      <w:proofErr w:type="gramEnd"/>
      <w:r>
        <w:rPr>
          <w:b/>
          <w:bCs/>
          <w:color w:val="1F7A3D"/>
          <w:sz w:val="22"/>
          <w:szCs w:val="22"/>
        </w:rPr>
        <w:t xml:space="preserve"> jewelry I inherited that has no original receipt?</w:t>
      </w:r>
    </w:p>
    <w:p w14:paraId="1B9D09FA" w14:textId="77777777" w:rsidR="0036325B" w:rsidRDefault="00000000">
      <w:pPr>
        <w:ind w:left="200"/>
      </w:pPr>
      <w:r>
        <w:rPr>
          <w:color w:val="444444"/>
          <w:sz w:val="21"/>
          <w:szCs w:val="21"/>
        </w:rPr>
        <w:t>Yes. An appraisal from a certified jewelry appraiser establishes the value for scheduled coverage even without an original receipt. We recommend getting high-value inherited pieces appraised and scheduled. Appraisals should be updated every few years as jewelry values can change significantly over time.</w:t>
      </w:r>
    </w:p>
    <w:p w14:paraId="72948360" w14:textId="77777777" w:rsidR="0036325B" w:rsidRDefault="00000000">
      <w:pPr>
        <w:spacing w:before="160" w:after="40"/>
      </w:pPr>
      <w:r>
        <w:rPr>
          <w:b/>
          <w:bCs/>
          <w:color w:val="1C1FC8"/>
          <w:sz w:val="22"/>
          <w:szCs w:val="22"/>
        </w:rPr>
        <w:t xml:space="preserve">Q99: </w:t>
      </w:r>
      <w:r>
        <w:rPr>
          <w:b/>
          <w:bCs/>
          <w:color w:val="1F7A3D"/>
          <w:sz w:val="22"/>
          <w:szCs w:val="22"/>
        </w:rPr>
        <w:t xml:space="preserve">What is a premium </w:t>
      </w:r>
      <w:proofErr w:type="gramStart"/>
      <w:r>
        <w:rPr>
          <w:b/>
          <w:bCs/>
          <w:color w:val="1F7A3D"/>
          <w:sz w:val="22"/>
          <w:szCs w:val="22"/>
        </w:rPr>
        <w:t>audit</w:t>
      </w:r>
      <w:proofErr w:type="gramEnd"/>
      <w:r>
        <w:rPr>
          <w:b/>
          <w:bCs/>
          <w:color w:val="1F7A3D"/>
          <w:sz w:val="22"/>
          <w:szCs w:val="22"/>
        </w:rPr>
        <w:t xml:space="preserve"> and does it apply to personal lines policies?</w:t>
      </w:r>
    </w:p>
    <w:p w14:paraId="4680E59F" w14:textId="77777777" w:rsidR="0036325B" w:rsidRDefault="00000000">
      <w:pPr>
        <w:ind w:left="200"/>
      </w:pPr>
      <w:r>
        <w:rPr>
          <w:color w:val="444444"/>
          <w:sz w:val="21"/>
          <w:szCs w:val="21"/>
        </w:rPr>
        <w:t xml:space="preserve">Premium audits are common in commercial insurance but rare for personal lines. Most personal lines policies are rated on fixed information at inception and renewed without a formal audit. Rate </w:t>
      </w:r>
      <w:proofErr w:type="gramStart"/>
      <w:r>
        <w:rPr>
          <w:color w:val="444444"/>
          <w:sz w:val="21"/>
          <w:szCs w:val="21"/>
        </w:rPr>
        <w:t>changes at renewal</w:t>
      </w:r>
      <w:proofErr w:type="gramEnd"/>
      <w:r>
        <w:rPr>
          <w:color w:val="444444"/>
          <w:sz w:val="21"/>
          <w:szCs w:val="21"/>
        </w:rPr>
        <w:t xml:space="preserve"> reflect updated information such as age of home, new drivers, or updated coverage limits.</w:t>
      </w:r>
    </w:p>
    <w:p w14:paraId="59F5E664" w14:textId="77777777" w:rsidR="0036325B" w:rsidRDefault="00000000">
      <w:pPr>
        <w:spacing w:before="160" w:after="40"/>
      </w:pPr>
      <w:r>
        <w:rPr>
          <w:b/>
          <w:bCs/>
          <w:color w:val="1C1FC8"/>
          <w:sz w:val="22"/>
          <w:szCs w:val="22"/>
        </w:rPr>
        <w:t xml:space="preserve">Q100: </w:t>
      </w:r>
      <w:r>
        <w:rPr>
          <w:b/>
          <w:bCs/>
          <w:color w:val="1F7A3D"/>
          <w:sz w:val="22"/>
          <w:szCs w:val="22"/>
        </w:rPr>
        <w:t>What should I do immediately after a home or auto loss?</w:t>
      </w:r>
    </w:p>
    <w:p w14:paraId="49947E2B" w14:textId="77777777" w:rsidR="0036325B" w:rsidRDefault="00000000">
      <w:pPr>
        <w:ind w:left="200"/>
      </w:pPr>
      <w:r>
        <w:rPr>
          <w:color w:val="444444"/>
          <w:sz w:val="21"/>
          <w:szCs w:val="21"/>
        </w:rPr>
        <w:t xml:space="preserve">Ensure safety first. Then document the damage with photos and video before any cleanup or repairs. Report the loss to us promptly. Cooperate with the adjuster and keep records of all expenses. Do not make permanent repairs until the adjuster has </w:t>
      </w:r>
      <w:proofErr w:type="gramStart"/>
      <w:r>
        <w:rPr>
          <w:color w:val="444444"/>
          <w:sz w:val="21"/>
          <w:szCs w:val="21"/>
        </w:rPr>
        <w:t>inspected</w:t>
      </w:r>
      <w:proofErr w:type="gramEnd"/>
      <w:r>
        <w:rPr>
          <w:color w:val="444444"/>
          <w:sz w:val="21"/>
          <w:szCs w:val="21"/>
        </w:rPr>
        <w:t>. Temporary protective measures to prevent further damage are appropriate and often reimbursable.</w:t>
      </w:r>
    </w:p>
    <w:p w14:paraId="60B90A6A" w14:textId="77777777" w:rsidR="0036325B" w:rsidRDefault="0036325B">
      <w:pPr>
        <w:pBdr>
          <w:top w:val="single" w:sz="12" w:space="8" w:color="2FA51A"/>
        </w:pBdr>
        <w:spacing w:before="300"/>
      </w:pPr>
    </w:p>
    <w:p w14:paraId="35D179B2" w14:textId="77777777" w:rsidR="0036325B" w:rsidRDefault="00000000">
      <w:pPr>
        <w:spacing w:before="120"/>
        <w:jc w:val="center"/>
      </w:pPr>
      <w:r>
        <w:rPr>
          <w:color w:val="666666"/>
          <w:sz w:val="16"/>
          <w:szCs w:val="16"/>
        </w:rPr>
        <w:t>7001 N Cherry St, Suite 201, Gladstone, MO 64118</w:t>
      </w:r>
    </w:p>
    <w:p w14:paraId="40367ECD" w14:textId="77777777" w:rsidR="0036325B" w:rsidRDefault="00000000">
      <w:pPr>
        <w:spacing w:before="20" w:after="200"/>
        <w:jc w:val="center"/>
      </w:pPr>
      <w:r>
        <w:rPr>
          <w:b/>
          <w:bCs/>
          <w:color w:val="666666"/>
          <w:sz w:val="16"/>
          <w:szCs w:val="16"/>
        </w:rPr>
        <w:t>Jay Stoetzer   |   816-384-7738   |   jay@insure247.com</w:t>
      </w:r>
    </w:p>
    <w:p w14:paraId="05AB4FD9" w14:textId="77777777" w:rsidR="0036325B" w:rsidRDefault="00000000">
      <w:pPr>
        <w:spacing w:before="60"/>
        <w:jc w:val="center"/>
      </w:pPr>
      <w:r>
        <w:rPr>
          <w:i/>
          <w:iCs/>
          <w:color w:val="666666"/>
          <w:sz w:val="15"/>
          <w:szCs w:val="15"/>
        </w:rPr>
        <w:t>This material is for general informational purposes only and does not modify, amend, or replace the terms of any insurance policy. Coverage is subject to the actual policy language, conditions, and exclusions. Contact us to discuss your specific situation.</w:t>
      </w:r>
    </w:p>
    <w:sectPr w:rsidR="0036325B">
      <w:footerReference w:type="default" r:id="rId7"/>
      <w:pgSz w:w="12240" w:h="15840"/>
      <w:pgMar w:top="72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1CD9" w14:textId="77777777" w:rsidR="009F5D94" w:rsidRDefault="009F5D94">
      <w:r>
        <w:separator/>
      </w:r>
    </w:p>
  </w:endnote>
  <w:endnote w:type="continuationSeparator" w:id="0">
    <w:p w14:paraId="418A6C73" w14:textId="77777777" w:rsidR="009F5D94" w:rsidRDefault="009F5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0153" w14:textId="77777777" w:rsidR="0036325B" w:rsidRDefault="00000000">
    <w:pPr>
      <w:pBdr>
        <w:top w:val="single" w:sz="4" w:space="4" w:color="CCCCCC"/>
      </w:pBdr>
      <w:jc w:val="right"/>
    </w:pPr>
    <w:r>
      <w:rPr>
        <w:color w:val="666666"/>
        <w:sz w:val="15"/>
        <w:szCs w:val="15"/>
      </w:rPr>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560DBF">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560DBF">
      <w:rPr>
        <w:noProof/>
        <w:color w:val="666666"/>
        <w:sz w:val="15"/>
        <w:szCs w:val="15"/>
      </w:rPr>
      <w:t>2</w:t>
    </w:r>
    <w:r>
      <w:rPr>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05075" w14:textId="77777777" w:rsidR="009F5D94" w:rsidRDefault="009F5D94">
      <w:r>
        <w:separator/>
      </w:r>
    </w:p>
  </w:footnote>
  <w:footnote w:type="continuationSeparator" w:id="0">
    <w:p w14:paraId="067BD23D" w14:textId="77777777" w:rsidR="009F5D94" w:rsidRDefault="009F5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935B8"/>
    <w:multiLevelType w:val="hybridMultilevel"/>
    <w:tmpl w:val="39FE36D8"/>
    <w:lvl w:ilvl="0" w:tplc="688655BC">
      <w:start w:val="1"/>
      <w:numFmt w:val="bullet"/>
      <w:lvlText w:val="●"/>
      <w:lvlJc w:val="left"/>
      <w:pPr>
        <w:ind w:left="720" w:hanging="360"/>
      </w:pPr>
    </w:lvl>
    <w:lvl w:ilvl="1" w:tplc="7D8CE894">
      <w:start w:val="1"/>
      <w:numFmt w:val="bullet"/>
      <w:lvlText w:val="○"/>
      <w:lvlJc w:val="left"/>
      <w:pPr>
        <w:ind w:left="1440" w:hanging="360"/>
      </w:pPr>
    </w:lvl>
    <w:lvl w:ilvl="2" w:tplc="16343AD2">
      <w:start w:val="1"/>
      <w:numFmt w:val="bullet"/>
      <w:lvlText w:val="■"/>
      <w:lvlJc w:val="left"/>
      <w:pPr>
        <w:ind w:left="2160" w:hanging="360"/>
      </w:pPr>
    </w:lvl>
    <w:lvl w:ilvl="3" w:tplc="EFECF666">
      <w:start w:val="1"/>
      <w:numFmt w:val="bullet"/>
      <w:lvlText w:val="●"/>
      <w:lvlJc w:val="left"/>
      <w:pPr>
        <w:ind w:left="2880" w:hanging="360"/>
      </w:pPr>
    </w:lvl>
    <w:lvl w:ilvl="4" w:tplc="2DEC1F30">
      <w:start w:val="1"/>
      <w:numFmt w:val="bullet"/>
      <w:lvlText w:val="○"/>
      <w:lvlJc w:val="left"/>
      <w:pPr>
        <w:ind w:left="3600" w:hanging="360"/>
      </w:pPr>
    </w:lvl>
    <w:lvl w:ilvl="5" w:tplc="C8842488">
      <w:start w:val="1"/>
      <w:numFmt w:val="bullet"/>
      <w:lvlText w:val="■"/>
      <w:lvlJc w:val="left"/>
      <w:pPr>
        <w:ind w:left="4320" w:hanging="360"/>
      </w:pPr>
    </w:lvl>
    <w:lvl w:ilvl="6" w:tplc="D1C28B0C">
      <w:start w:val="1"/>
      <w:numFmt w:val="bullet"/>
      <w:lvlText w:val="●"/>
      <w:lvlJc w:val="left"/>
      <w:pPr>
        <w:ind w:left="5040" w:hanging="360"/>
      </w:pPr>
    </w:lvl>
    <w:lvl w:ilvl="7" w:tplc="E86AB972">
      <w:start w:val="1"/>
      <w:numFmt w:val="bullet"/>
      <w:lvlText w:val="●"/>
      <w:lvlJc w:val="left"/>
      <w:pPr>
        <w:ind w:left="5760" w:hanging="360"/>
      </w:pPr>
    </w:lvl>
    <w:lvl w:ilvl="8" w:tplc="E604AD1C">
      <w:start w:val="1"/>
      <w:numFmt w:val="bullet"/>
      <w:lvlText w:val="●"/>
      <w:lvlJc w:val="left"/>
      <w:pPr>
        <w:ind w:left="6480" w:hanging="360"/>
      </w:pPr>
    </w:lvl>
  </w:abstractNum>
  <w:num w:numId="1" w16cid:durableId="3520704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5B"/>
    <w:rsid w:val="0036325B"/>
    <w:rsid w:val="00560DBF"/>
    <w:rsid w:val="009F5D94"/>
    <w:rsid w:val="00A8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47917"/>
  <w15:docId w15:val="{E63BB831-2A66-46B6-9459-36C3DF7E9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5276</Words>
  <Characters>26644</Characters>
  <Application>Microsoft Office Word</Application>
  <DocSecurity>0</DocSecurity>
  <Lines>429</Lines>
  <Paragraphs>140</Paragraphs>
  <ScaleCrop>false</ScaleCrop>
  <Company/>
  <LinksUpToDate>false</LinksUpToDate>
  <CharactersWithSpaces>31780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Jerome Stoetzer</cp:lastModifiedBy>
  <cp:revision>2</cp:revision>
  <dcterms:created xsi:type="dcterms:W3CDTF">2026-07-20T22:24:00Z</dcterms:created>
  <dcterms:modified xsi:type="dcterms:W3CDTF">2026-07-20T22:24:00Z</dcterms:modified>
</cp:coreProperties>
</file>